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B64" w:rsidRPr="00CC3B64" w:rsidRDefault="00CC3B64" w:rsidP="00CC3B64">
      <w:pPr>
        <w:autoSpaceDE w:val="0"/>
        <w:autoSpaceDN w:val="0"/>
        <w:adjustRightInd w:val="0"/>
        <w:spacing w:after="160" w:line="259" w:lineRule="atLeas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Огород на подоконнике в подготовительной группе </w:t>
      </w:r>
      <w:r>
        <w:rPr>
          <w:rFonts w:ascii="Segoe UI Symbol" w:hAnsi="Segoe UI Symbol" w:cs="Segoe UI Symbol"/>
          <w:sz w:val="28"/>
          <w:szCs w:val="28"/>
        </w:rPr>
        <w:t>№</w:t>
      </w:r>
      <w:r w:rsidR="00C0644E">
        <w:rPr>
          <w:rFonts w:cs="Segoe UI Symbol"/>
          <w:sz w:val="28"/>
          <w:szCs w:val="28"/>
        </w:rPr>
        <w:t xml:space="preserve"> </w:t>
      </w:r>
      <w:r w:rsidRPr="00CC3B64">
        <w:rPr>
          <w:rFonts w:ascii="Times New Roman" w:hAnsi="Times New Roman"/>
          <w:sz w:val="28"/>
          <w:szCs w:val="28"/>
        </w:rPr>
        <w:t>4 «</w:t>
      </w:r>
      <w:r>
        <w:rPr>
          <w:rFonts w:ascii="Times New Roman" w:hAnsi="Times New Roman"/>
          <w:sz w:val="28"/>
          <w:szCs w:val="28"/>
        </w:rPr>
        <w:t>Фантазеры</w:t>
      </w:r>
      <w:r w:rsidRPr="00CC3B64">
        <w:rPr>
          <w:rFonts w:ascii="Times New Roman" w:hAnsi="Times New Roman"/>
          <w:sz w:val="28"/>
          <w:szCs w:val="28"/>
        </w:rPr>
        <w:t>».</w:t>
      </w: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высшей категории Козырева Н. И.</w:t>
      </w:r>
    </w:p>
    <w:p w:rsidR="00CC3B64" w:rsidRPr="00CC3B64" w:rsidRDefault="00CC3B64" w:rsidP="00CC3B64">
      <w:pPr>
        <w:autoSpaceDE w:val="0"/>
        <w:autoSpaceDN w:val="0"/>
        <w:adjustRightInd w:val="0"/>
        <w:spacing w:after="160" w:line="259" w:lineRule="atLeast"/>
        <w:ind w:left="5670"/>
        <w:rPr>
          <w:rFonts w:ascii="Times New Roman" w:hAnsi="Times New Roman"/>
          <w:sz w:val="28"/>
          <w:szCs w:val="28"/>
        </w:rPr>
      </w:pPr>
    </w:p>
    <w:p w:rsidR="00CC3B64" w:rsidRDefault="00CC3B64" w:rsidP="00C0644E">
      <w:pPr>
        <w:autoSpaceDE w:val="0"/>
        <w:autoSpaceDN w:val="0"/>
        <w:adjustRightInd w:val="0"/>
        <w:spacing w:after="0" w:line="259" w:lineRule="atLeast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Огород наш, огород,</w:t>
      </w:r>
    </w:p>
    <w:p w:rsidR="00CC3B64" w:rsidRDefault="00CC3B64" w:rsidP="00C0644E">
      <w:pPr>
        <w:autoSpaceDE w:val="0"/>
        <w:autoSpaceDN w:val="0"/>
        <w:adjustRightInd w:val="0"/>
        <w:spacing w:after="0" w:line="259" w:lineRule="atLeast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на нем всегда растет.</w:t>
      </w:r>
    </w:p>
    <w:p w:rsidR="00C0644E" w:rsidRDefault="00C0644E" w:rsidP="00C0644E">
      <w:pPr>
        <w:autoSpaceDE w:val="0"/>
        <w:autoSpaceDN w:val="0"/>
        <w:adjustRightInd w:val="0"/>
        <w:spacing w:after="0" w:line="259" w:lineRule="atLeast"/>
        <w:ind w:left="5670"/>
        <w:rPr>
          <w:rFonts w:ascii="Times New Roman" w:hAnsi="Times New Roman"/>
          <w:sz w:val="28"/>
          <w:szCs w:val="28"/>
        </w:rPr>
      </w:pPr>
    </w:p>
    <w:p w:rsidR="00CC3B64" w:rsidRPr="00CC3B64" w:rsidRDefault="00CC3B64" w:rsidP="00C0644E">
      <w:pPr>
        <w:autoSpaceDE w:val="0"/>
        <w:autoSpaceDN w:val="0"/>
        <w:adjustRightInd w:val="0"/>
        <w:spacing w:after="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улице зима. Но с каждым днем солнышко все выше и выше, а день все длиннее и теплее. Пришло время посадок. Огород на подоконнике в детском саду является очень приятным занятием, особенно зимой и весной, когда хочется отведать не только свежие дары природы, но и посмотреть на цвета зелени. Тем более что эта первая весенняя зелень поспевает прямо у тебя на </w:t>
      </w:r>
      <w:r w:rsidR="00C0644E">
        <w:rPr>
          <w:rFonts w:ascii="Times New Roman" w:hAnsi="Times New Roman"/>
          <w:sz w:val="28"/>
          <w:szCs w:val="28"/>
        </w:rPr>
        <w:t>подоконнике,</w:t>
      </w:r>
      <w:r>
        <w:rPr>
          <w:rFonts w:ascii="Times New Roman" w:hAnsi="Times New Roman"/>
          <w:sz w:val="28"/>
          <w:szCs w:val="28"/>
        </w:rPr>
        <w:t xml:space="preserve"> и ты посадил ее своими руками.</w:t>
      </w:r>
    </w:p>
    <w:p w:rsidR="00CC3B64" w:rsidRDefault="00CC3B64"/>
    <w:p w:rsidR="00CC3B64" w:rsidRDefault="00CC3B64"/>
    <w:p w:rsidR="00CC3B64" w:rsidRDefault="004A556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37" type="#_x0000_t75" style="position:absolute;margin-left:253.3pt;margin-top:-32.4pt;width:241.25pt;height:321.6pt;z-index:-11;visibility:visible">
            <v:imagedata r:id="rId4" o:title=""/>
          </v:shape>
        </w:pict>
      </w:r>
      <w:r>
        <w:rPr>
          <w:noProof/>
        </w:rPr>
        <w:pict>
          <v:shape id="Рисунок 1" o:spid="_x0000_s1036" type="#_x0000_t75" style="position:absolute;margin-left:-4.8pt;margin-top:-34.5pt;width:241.5pt;height:321.6pt;z-index:-12;visibility:visible">
            <v:imagedata r:id="rId5" o:title=""/>
          </v:shape>
        </w:pict>
      </w:r>
    </w:p>
    <w:p w:rsidR="00CC3B64" w:rsidRDefault="00CC3B64">
      <w:pPr>
        <w:rPr>
          <w:noProof/>
          <w:lang w:eastAsia="ru-RU"/>
        </w:rPr>
      </w:pPr>
      <w:r>
        <w:rPr>
          <w:noProof/>
          <w:lang w:eastAsia="ru-RU"/>
        </w:rPr>
        <w:t>\</w:t>
      </w:r>
    </w:p>
    <w:p w:rsidR="00CC3B64" w:rsidRDefault="00CC3B64">
      <w:pPr>
        <w:rPr>
          <w:noProof/>
          <w:lang w:eastAsia="ru-RU"/>
        </w:rPr>
      </w:pPr>
    </w:p>
    <w:p w:rsidR="00CC3B64" w:rsidRDefault="00CC3B64">
      <w:pPr>
        <w:rPr>
          <w:noProof/>
          <w:lang w:eastAsia="ru-RU"/>
        </w:rPr>
      </w:pPr>
    </w:p>
    <w:p w:rsidR="00CC3B64" w:rsidRDefault="00CC3B64">
      <w:pPr>
        <w:rPr>
          <w:noProof/>
          <w:lang w:eastAsia="ru-RU"/>
        </w:rPr>
      </w:pPr>
    </w:p>
    <w:p w:rsidR="00CC3B64" w:rsidRDefault="00CC3B64">
      <w:pPr>
        <w:rPr>
          <w:noProof/>
          <w:lang w:eastAsia="ru-RU"/>
        </w:rPr>
      </w:pPr>
    </w:p>
    <w:p w:rsidR="00CC3B64" w:rsidRDefault="00CC3B64">
      <w:pPr>
        <w:rPr>
          <w:noProof/>
          <w:lang w:eastAsia="ru-RU"/>
        </w:rPr>
      </w:pPr>
    </w:p>
    <w:p w:rsidR="00CC3B64" w:rsidRDefault="00CC3B64">
      <w:pPr>
        <w:rPr>
          <w:noProof/>
          <w:lang w:eastAsia="ru-RU"/>
        </w:rPr>
      </w:pPr>
    </w:p>
    <w:p w:rsidR="00CC3B64" w:rsidRDefault="00CC3B64">
      <w:pPr>
        <w:rPr>
          <w:noProof/>
          <w:lang w:eastAsia="ru-RU"/>
        </w:rPr>
      </w:pPr>
    </w:p>
    <w:p w:rsidR="00CC3B64" w:rsidRDefault="00CC3B64">
      <w:pPr>
        <w:rPr>
          <w:noProof/>
          <w:lang w:eastAsia="ru-RU"/>
        </w:rPr>
      </w:pPr>
    </w:p>
    <w:p w:rsidR="00CC3B64" w:rsidRDefault="00CC3B64">
      <w:pPr>
        <w:rPr>
          <w:noProof/>
          <w:lang w:eastAsia="ru-RU"/>
        </w:rPr>
      </w:pPr>
    </w:p>
    <w:p w:rsidR="00CC3B64" w:rsidRDefault="00CC3B64">
      <w:pPr>
        <w:rPr>
          <w:noProof/>
          <w:lang w:eastAsia="ru-RU"/>
        </w:rPr>
      </w:pPr>
    </w:p>
    <w:p w:rsidR="00CC3B64" w:rsidRDefault="00CC3B64">
      <w:pPr>
        <w:rPr>
          <w:noProof/>
          <w:lang w:eastAsia="ru-RU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Это могут быть лук, укроп, петрушка и даже листья салата. Огород на подоконнике отличный способ привлечь детей к посадкам овощных культур: горох, свекла, морковь, редис, кабачки, капуста. </w:t>
      </w: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4A55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Рисунок 10" o:spid="_x0000_s1035" type="#_x0000_t75" style="position:absolute;left:0;text-align:left;margin-left:250.75pt;margin-top:-38.1pt;width:252.35pt;height:336pt;z-index:-9;visibility:visible">
            <v:imagedata r:id="rId6" o:title="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Рисунок 7" o:spid="_x0000_s1034" type="#_x0000_t75" style="position:absolute;left:0;text-align:left;margin-left:-5.85pt;margin-top:-40.15pt;width:251.4pt;height:335.4pt;z-index:-10;visibility:visible">
            <v:imagedata r:id="rId7" o:title=""/>
          </v:shape>
        </w:pict>
      </w: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Расширяется представление детей как ухаживать за растениями в комнатных условиях. Обобщаются представления о необходимости света, тепла, влаги для роста растений. Закрепляется знание о строении растений, о фазах роста и развития. В этом помогает и созданный вместе с детьми </w:t>
      </w:r>
      <w:proofErr w:type="spellStart"/>
      <w:r>
        <w:rPr>
          <w:rFonts w:ascii="Times New Roman" w:hAnsi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4A55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Calibri"/>
          <w:noProof/>
        </w:rPr>
        <w:pict>
          <v:shape id="Рисунок 16" o:spid="_x0000_s1033" type="#_x0000_t75" style="position:absolute;left:0;text-align:left;margin-left:258.45pt;margin-top:-22.7pt;width:232.2pt;height:308.4pt;z-index:-7;visibility:visible">
            <v:imagedata r:id="rId8" o:title=""/>
          </v:shape>
        </w:pict>
      </w:r>
      <w:r>
        <w:rPr>
          <w:rFonts w:cs="Calibri"/>
          <w:noProof/>
        </w:rPr>
        <w:pict>
          <v:shape id="Рисунок 13" o:spid="_x0000_s1032" type="#_x0000_t75" style="position:absolute;left:0;text-align:left;margin-left:6.15pt;margin-top:-26.9pt;width:234pt;height:312pt;z-index:-8;visibility:visible">
            <v:imagedata r:id="rId9" o:title=""/>
          </v:shape>
        </w:pict>
      </w: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4A55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Рисунок 19" o:spid="_x0000_s1031" type="#_x0000_t75" style="position:absolute;left:0;text-align:left;margin-left:11.25pt;margin-top:-11.05pt;width:162pt;height:215.4pt;z-index:-6;visibility:visible">
            <v:imagedata r:id="rId10" o:title=""/>
          </v:shape>
        </w:pict>
      </w: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Развиваются познавательные и творческие способности детей, любознательность, фантазия. Дети делают поделки из лука.</w:t>
      </w: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4A55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Рисунок 22" o:spid="_x0000_s1030" type="#_x0000_t75" style="position:absolute;left:0;text-align:left;margin-left:73.05pt;margin-top:-24pt;width:279.6pt;height:372.6pt;z-index:-5;visibility:visible">
            <v:imagedata r:id="rId11" o:title=""/>
          </v:shape>
        </w:pict>
      </w: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 w:rsidP="00CC3B64">
      <w:pPr>
        <w:autoSpaceDE w:val="0"/>
        <w:autoSpaceDN w:val="0"/>
        <w:adjustRightInd w:val="0"/>
        <w:spacing w:after="160" w:line="259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64" w:rsidRDefault="00CC3B64"/>
    <w:p w:rsidR="004A5564" w:rsidRDefault="004A5564"/>
    <w:p w:rsidR="004A5564" w:rsidRDefault="004A5564"/>
    <w:p w:rsidR="004A5564" w:rsidRDefault="004A5564"/>
    <w:p w:rsidR="004A5564" w:rsidRDefault="004A5564"/>
    <w:p w:rsidR="004A5564" w:rsidRDefault="004A5564"/>
    <w:p w:rsidR="00CC3B64" w:rsidRDefault="00CC3B64"/>
    <w:p w:rsidR="00CC3B64" w:rsidRDefault="00CC3B64"/>
    <w:p w:rsidR="00CC3B64" w:rsidRDefault="004A5564">
      <w:r>
        <w:rPr>
          <w:noProof/>
        </w:rPr>
        <w:lastRenderedPageBreak/>
        <w:pict>
          <v:shape id="Рисунок 26" o:spid="_x0000_s1029" type="#_x0000_t75" style="position:absolute;margin-left:242.4pt;margin-top:-28pt;width:245.6pt;height:326.65pt;z-index:-3;visibility:visible">
            <v:imagedata r:id="rId12" o:title="IMG_6368"/>
          </v:shape>
        </w:pict>
      </w:r>
      <w:r>
        <w:rPr>
          <w:noProof/>
        </w:rPr>
        <w:pict>
          <v:shape id="Рисунок 25" o:spid="_x0000_s1028" type="#_x0000_t75" style="position:absolute;margin-left:-15.15pt;margin-top:-28.75pt;width:247.15pt;height:329.4pt;z-index:-4;visibility:visible">
            <v:imagedata r:id="rId13" o:title="IMG_6398"/>
          </v:shape>
        </w:pict>
      </w:r>
    </w:p>
    <w:p w:rsidR="00CC3B64" w:rsidRDefault="00CC3B64"/>
    <w:p w:rsidR="00CC3B64" w:rsidRDefault="00CC3B64"/>
    <w:p w:rsidR="004A5564" w:rsidRDefault="004A5564"/>
    <w:p w:rsidR="004A5564" w:rsidRDefault="004A5564"/>
    <w:p w:rsidR="004A5564" w:rsidRDefault="004A5564"/>
    <w:p w:rsidR="004A5564" w:rsidRDefault="004A5564"/>
    <w:p w:rsidR="004A5564" w:rsidRDefault="004A5564"/>
    <w:p w:rsidR="004A5564" w:rsidRDefault="004A5564"/>
    <w:p w:rsidR="004A5564" w:rsidRDefault="004A5564"/>
    <w:p w:rsidR="004A5564" w:rsidRDefault="004A5564"/>
    <w:p w:rsidR="004A5564" w:rsidRDefault="004A5564"/>
    <w:p w:rsidR="004A5564" w:rsidRDefault="003E1670">
      <w:r>
        <w:rPr>
          <w:noProof/>
        </w:rPr>
        <w:pict>
          <v:shape id="Рисунок 29" o:spid="_x0000_s1027" type="#_x0000_t75" style="position:absolute;margin-left:199.65pt;margin-top:6.6pt;width:288.35pt;height:3in;z-index:-1;visibility:visible">
            <v:imagedata r:id="rId14" o:title="IMG_6371"/>
          </v:shape>
        </w:pict>
      </w:r>
      <w:r>
        <w:rPr>
          <w:noProof/>
        </w:rPr>
        <w:pict>
          <v:shape id="Рисунок 27" o:spid="_x0000_s1026" type="#_x0000_t75" style="position:absolute;margin-left:-16.55pt;margin-top:6.6pt;width:196.35pt;height:261.2pt;z-index:-2;visibility:visible">
            <v:imagedata r:id="rId15" o:title="IMG_6408"/>
          </v:shape>
        </w:pict>
      </w:r>
    </w:p>
    <w:p w:rsidR="004A5564" w:rsidRDefault="004A5564"/>
    <w:p w:rsidR="004A5564" w:rsidRDefault="004A5564"/>
    <w:p w:rsidR="004A5564" w:rsidRDefault="004A5564"/>
    <w:p w:rsidR="004A5564" w:rsidRDefault="004A5564"/>
    <w:p w:rsidR="004A5564" w:rsidRDefault="004A5564"/>
    <w:p w:rsidR="004A5564" w:rsidRDefault="004A5564"/>
    <w:p w:rsidR="004A5564" w:rsidRDefault="004A5564"/>
    <w:p w:rsidR="004A5564" w:rsidRDefault="004A5564"/>
    <w:p w:rsidR="004A5564" w:rsidRDefault="004A5564"/>
    <w:p w:rsidR="004A5564" w:rsidRDefault="004A5564"/>
    <w:p w:rsidR="007855AF" w:rsidRDefault="003E1670" w:rsidP="003E1670">
      <w:pPr>
        <w:autoSpaceDE w:val="0"/>
        <w:autoSpaceDN w:val="0"/>
        <w:adjustRightInd w:val="0"/>
        <w:spacing w:after="160" w:line="259" w:lineRule="atLeast"/>
        <w:ind w:firstLine="567"/>
        <w:jc w:val="both"/>
      </w:pPr>
      <w:proofErr w:type="gramStart"/>
      <w:r>
        <w:rPr>
          <w:rFonts w:ascii="Times New Roman" w:hAnsi="Times New Roman"/>
          <w:sz w:val="28"/>
          <w:szCs w:val="28"/>
        </w:rPr>
        <w:t>О</w:t>
      </w:r>
      <w:r w:rsidR="004A5564">
        <w:rPr>
          <w:rFonts w:ascii="Times New Roman" w:hAnsi="Times New Roman"/>
          <w:sz w:val="28"/>
          <w:szCs w:val="28"/>
        </w:rPr>
        <w:t>город это</w:t>
      </w:r>
      <w:proofErr w:type="gramEnd"/>
      <w:r w:rsidR="004A5564">
        <w:rPr>
          <w:rFonts w:ascii="Times New Roman" w:hAnsi="Times New Roman"/>
          <w:sz w:val="28"/>
          <w:szCs w:val="28"/>
        </w:rPr>
        <w:t xml:space="preserve"> не только возможность вырастить урожай своими руками, но и понять секреты и тайны природы. Приобщая ребенка к посадке и уходу за растениями в своем мини огороде, не забывайте, что ребенку для лучшего познания нужно задействовать все органы чувств: все понюхать, пощупать, посмотреть, попробовать на вкус. Не лишайте его этой возможности.</w:t>
      </w:r>
    </w:p>
    <w:sectPr w:rsidR="007855AF" w:rsidSect="003E167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3B64"/>
    <w:rsid w:val="003E1670"/>
    <w:rsid w:val="004A5564"/>
    <w:rsid w:val="005112E6"/>
    <w:rsid w:val="006D73C0"/>
    <w:rsid w:val="007855AF"/>
    <w:rsid w:val="00C0644E"/>
    <w:rsid w:val="00CC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chartTrackingRefBased/>
  <w15:docId w15:val="{7281FF17-0D42-4D84-9473-3E5A663D6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B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C3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2021-02-11T14:00:00Z</dcterms:created>
  <dcterms:modified xsi:type="dcterms:W3CDTF">2021-02-11T14:00:00Z</dcterms:modified>
</cp:coreProperties>
</file>