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7710" w14:textId="77777777" w:rsidR="00ED6FE7" w:rsidRDefault="00ED6FE7">
      <w:pPr>
        <w:pStyle w:val="ConsPlusTitlePage"/>
      </w:pPr>
      <w:r>
        <w:t xml:space="preserve">Документ предоставлен </w:t>
      </w:r>
      <w:hyperlink r:id="rId4">
        <w:r>
          <w:rPr>
            <w:color w:val="0000FF"/>
          </w:rPr>
          <w:t>КонсультантПлюс</w:t>
        </w:r>
      </w:hyperlink>
      <w:r>
        <w:br/>
      </w:r>
    </w:p>
    <w:p w14:paraId="03CA6CCB" w14:textId="77777777" w:rsidR="00ED6FE7" w:rsidRDefault="00ED6FE7">
      <w:pPr>
        <w:pStyle w:val="ConsPlusNormal"/>
        <w:jc w:val="both"/>
        <w:outlineLvl w:val="0"/>
      </w:pPr>
    </w:p>
    <w:p w14:paraId="07BC6245" w14:textId="77777777" w:rsidR="00ED6FE7" w:rsidRDefault="00ED6FE7">
      <w:pPr>
        <w:pStyle w:val="ConsPlusTitle"/>
        <w:jc w:val="center"/>
        <w:outlineLvl w:val="0"/>
      </w:pPr>
      <w:r>
        <w:t>ПРАВИТЕЛЬСТВО РОССИЙСКОЙ ФЕДЕРАЦИИ</w:t>
      </w:r>
    </w:p>
    <w:p w14:paraId="61129F38" w14:textId="77777777" w:rsidR="00ED6FE7" w:rsidRDefault="00ED6FE7">
      <w:pPr>
        <w:pStyle w:val="ConsPlusTitle"/>
        <w:jc w:val="center"/>
      </w:pPr>
    </w:p>
    <w:p w14:paraId="2273235A" w14:textId="77777777" w:rsidR="00ED6FE7" w:rsidRDefault="00ED6FE7">
      <w:pPr>
        <w:pStyle w:val="ConsPlusTitle"/>
        <w:jc w:val="center"/>
      </w:pPr>
      <w:r>
        <w:t>РАСПОРЯЖЕНИЕ</w:t>
      </w:r>
    </w:p>
    <w:p w14:paraId="361FFEC6" w14:textId="77777777" w:rsidR="00ED6FE7" w:rsidRDefault="00ED6FE7">
      <w:pPr>
        <w:pStyle w:val="ConsPlusTitle"/>
        <w:jc w:val="center"/>
      </w:pPr>
      <w:r>
        <w:t>от 28 апреля 2023 г. N 1105-р</w:t>
      </w:r>
    </w:p>
    <w:p w14:paraId="047DCBEC" w14:textId="77777777" w:rsidR="00ED6FE7" w:rsidRDefault="00ED6FE7">
      <w:pPr>
        <w:pStyle w:val="ConsPlusNormal"/>
        <w:jc w:val="center"/>
      </w:pPr>
    </w:p>
    <w:p w14:paraId="6904D5FA" w14:textId="77777777" w:rsidR="00ED6FE7" w:rsidRDefault="00ED6FE7">
      <w:pPr>
        <w:pStyle w:val="ConsPlusNormal"/>
        <w:ind w:firstLine="540"/>
        <w:jc w:val="both"/>
      </w:pPr>
      <w:r>
        <w:t xml:space="preserve">1. Утвердить прилагаемую </w:t>
      </w:r>
      <w:hyperlink w:anchor="P26">
        <w:r>
          <w:rPr>
            <w:color w:val="0000FF"/>
          </w:rPr>
          <w:t>Концепцию</w:t>
        </w:r>
      </w:hyperlink>
      <w:r>
        <w:t xml:space="preserve"> информационной безопасности детей в Российской Федерации.</w:t>
      </w:r>
    </w:p>
    <w:p w14:paraId="7991CF54" w14:textId="77777777" w:rsidR="00ED6FE7" w:rsidRDefault="00ED6FE7">
      <w:pPr>
        <w:pStyle w:val="ConsPlusNormal"/>
        <w:spacing w:before="220"/>
        <w:ind w:firstLine="540"/>
        <w:jc w:val="both"/>
      </w:pPr>
      <w:r>
        <w:t>2. Рекомендовать органам государственной власти субъектов Российской Федерации:</w:t>
      </w:r>
    </w:p>
    <w:p w14:paraId="69CBBEDA" w14:textId="77777777" w:rsidR="00ED6FE7" w:rsidRDefault="00ED6FE7">
      <w:pPr>
        <w:pStyle w:val="ConsPlusNormal"/>
        <w:spacing w:before="220"/>
        <w:ind w:firstLine="540"/>
        <w:jc w:val="both"/>
      </w:pPr>
      <w:bookmarkStart w:id="0" w:name="P8"/>
      <w:bookmarkEnd w:id="0"/>
      <w:r>
        <w:t xml:space="preserve">учитывать положения </w:t>
      </w:r>
      <w:hyperlink w:anchor="P26">
        <w:r>
          <w:rPr>
            <w:color w:val="0000FF"/>
          </w:rPr>
          <w:t>Концепции</w:t>
        </w:r>
      </w:hyperlink>
      <w:r>
        <w:t>, утвержденной настоящим распоряжением, при формировании и реализации перечней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48659C6B" w14:textId="77777777" w:rsidR="00ED6FE7" w:rsidRDefault="00ED6FE7">
      <w:pPr>
        <w:pStyle w:val="ConsPlusNormal"/>
        <w:spacing w:before="220"/>
        <w:ind w:firstLine="540"/>
        <w:jc w:val="both"/>
      </w:pPr>
      <w:r>
        <w:t xml:space="preserve">направлять в Минцифры России информацию о реализации региональных мероприятий, указанных в </w:t>
      </w:r>
      <w:hyperlink w:anchor="P8">
        <w:r>
          <w:rPr>
            <w:color w:val="0000FF"/>
          </w:rPr>
          <w:t>абзаце втором</w:t>
        </w:r>
      </w:hyperlink>
      <w:r>
        <w:t xml:space="preserve"> настоящего пункта, ежегодно, до 15 апреля.</w:t>
      </w:r>
    </w:p>
    <w:p w14:paraId="7D2E8BEF" w14:textId="77777777" w:rsidR="00ED6FE7" w:rsidRDefault="00ED6FE7">
      <w:pPr>
        <w:pStyle w:val="ConsPlusNormal"/>
        <w:spacing w:before="220"/>
        <w:ind w:firstLine="540"/>
        <w:jc w:val="both"/>
      </w:pPr>
      <w:r>
        <w:t xml:space="preserve">3. Минцифры России представлять в Правительство Российской Федерации доклад о ходе реализации </w:t>
      </w:r>
      <w:hyperlink w:anchor="P26">
        <w:r>
          <w:rPr>
            <w:color w:val="0000FF"/>
          </w:rPr>
          <w:t>Концепции</w:t>
        </w:r>
      </w:hyperlink>
      <w:r>
        <w:t xml:space="preserve"> информационной безопасности детей в Российской Федерации ежегодно, до 15 июня.</w:t>
      </w:r>
    </w:p>
    <w:p w14:paraId="7DBB5292" w14:textId="77777777" w:rsidR="00ED6FE7" w:rsidRDefault="00ED6FE7">
      <w:pPr>
        <w:pStyle w:val="ConsPlusNormal"/>
        <w:spacing w:before="220"/>
        <w:ind w:firstLine="540"/>
        <w:jc w:val="both"/>
      </w:pPr>
      <w:r>
        <w:t xml:space="preserve">4. Признать утратившим силу </w:t>
      </w:r>
      <w:hyperlink r:id="rId5">
        <w:r>
          <w:rPr>
            <w:color w:val="0000FF"/>
          </w:rPr>
          <w:t>распоряжение</w:t>
        </w:r>
      </w:hyperlink>
      <w:r>
        <w:t xml:space="preserve"> Правительства Российской Федерации от 2 декабря 2015 г. N 2471-р (Собрание законодательства Российской Федерации, 2015, N 49, ст. 7055).</w:t>
      </w:r>
    </w:p>
    <w:p w14:paraId="165BA9E5" w14:textId="77777777" w:rsidR="00ED6FE7" w:rsidRDefault="00ED6FE7">
      <w:pPr>
        <w:pStyle w:val="ConsPlusNormal"/>
        <w:ind w:firstLine="540"/>
        <w:jc w:val="both"/>
      </w:pPr>
    </w:p>
    <w:p w14:paraId="55917D99" w14:textId="77777777" w:rsidR="00ED6FE7" w:rsidRDefault="00ED6FE7">
      <w:pPr>
        <w:pStyle w:val="ConsPlusNormal"/>
        <w:jc w:val="right"/>
      </w:pPr>
      <w:r>
        <w:t>Председатель Правительства</w:t>
      </w:r>
    </w:p>
    <w:p w14:paraId="498C3464" w14:textId="77777777" w:rsidR="00ED6FE7" w:rsidRDefault="00ED6FE7">
      <w:pPr>
        <w:pStyle w:val="ConsPlusNormal"/>
        <w:jc w:val="right"/>
      </w:pPr>
      <w:r>
        <w:t>Российской Федерации</w:t>
      </w:r>
    </w:p>
    <w:p w14:paraId="22C2CA0E" w14:textId="77777777" w:rsidR="00ED6FE7" w:rsidRDefault="00ED6FE7">
      <w:pPr>
        <w:pStyle w:val="ConsPlusNormal"/>
        <w:jc w:val="right"/>
      </w:pPr>
      <w:r>
        <w:t>М.МИШУСТИН</w:t>
      </w:r>
    </w:p>
    <w:p w14:paraId="25CE39E1" w14:textId="77777777" w:rsidR="00ED6FE7" w:rsidRDefault="00ED6FE7">
      <w:pPr>
        <w:pStyle w:val="ConsPlusNormal"/>
        <w:jc w:val="right"/>
      </w:pPr>
    </w:p>
    <w:p w14:paraId="738F2874" w14:textId="77777777" w:rsidR="00ED6FE7" w:rsidRDefault="00ED6FE7">
      <w:pPr>
        <w:pStyle w:val="ConsPlusNormal"/>
        <w:jc w:val="right"/>
      </w:pPr>
    </w:p>
    <w:p w14:paraId="560FE16D" w14:textId="77777777" w:rsidR="00ED6FE7" w:rsidRDefault="00ED6FE7">
      <w:pPr>
        <w:pStyle w:val="ConsPlusNormal"/>
        <w:jc w:val="right"/>
      </w:pPr>
    </w:p>
    <w:p w14:paraId="3A47F308" w14:textId="77777777" w:rsidR="00ED6FE7" w:rsidRDefault="00ED6FE7">
      <w:pPr>
        <w:pStyle w:val="ConsPlusNormal"/>
        <w:ind w:firstLine="540"/>
        <w:jc w:val="both"/>
      </w:pPr>
    </w:p>
    <w:p w14:paraId="75434AFA" w14:textId="77777777" w:rsidR="00ED6FE7" w:rsidRDefault="00ED6FE7">
      <w:pPr>
        <w:pStyle w:val="ConsPlusNormal"/>
        <w:ind w:firstLine="540"/>
        <w:jc w:val="both"/>
      </w:pPr>
    </w:p>
    <w:p w14:paraId="31A04731" w14:textId="77777777" w:rsidR="00ED6FE7" w:rsidRDefault="00ED6FE7">
      <w:pPr>
        <w:pStyle w:val="ConsPlusNormal"/>
        <w:jc w:val="right"/>
        <w:outlineLvl w:val="0"/>
      </w:pPr>
      <w:r>
        <w:t>Утверждена</w:t>
      </w:r>
    </w:p>
    <w:p w14:paraId="6CD7EBB4" w14:textId="77777777" w:rsidR="00ED6FE7" w:rsidRDefault="00ED6FE7">
      <w:pPr>
        <w:pStyle w:val="ConsPlusNormal"/>
        <w:jc w:val="right"/>
      </w:pPr>
      <w:r>
        <w:t>распоряжением Правительства</w:t>
      </w:r>
    </w:p>
    <w:p w14:paraId="327A4E7B" w14:textId="77777777" w:rsidR="00ED6FE7" w:rsidRDefault="00ED6FE7">
      <w:pPr>
        <w:pStyle w:val="ConsPlusNormal"/>
        <w:jc w:val="right"/>
      </w:pPr>
      <w:r>
        <w:t>Российской Федерации</w:t>
      </w:r>
    </w:p>
    <w:p w14:paraId="1921825A" w14:textId="77777777" w:rsidR="00ED6FE7" w:rsidRDefault="00ED6FE7">
      <w:pPr>
        <w:pStyle w:val="ConsPlusNormal"/>
        <w:jc w:val="right"/>
      </w:pPr>
      <w:r>
        <w:t>от 28 апреля 2023 г. N 1105-р</w:t>
      </w:r>
    </w:p>
    <w:p w14:paraId="35927CFB" w14:textId="77777777" w:rsidR="00ED6FE7" w:rsidRDefault="00ED6FE7">
      <w:pPr>
        <w:pStyle w:val="ConsPlusNormal"/>
        <w:jc w:val="right"/>
      </w:pPr>
    </w:p>
    <w:p w14:paraId="4FD16B32" w14:textId="77777777" w:rsidR="00ED6FE7" w:rsidRDefault="00ED6FE7">
      <w:pPr>
        <w:pStyle w:val="ConsPlusTitle"/>
        <w:jc w:val="center"/>
      </w:pPr>
      <w:bookmarkStart w:id="1" w:name="P26"/>
      <w:bookmarkEnd w:id="1"/>
      <w:r>
        <w:t>КОНЦЕПЦИЯ</w:t>
      </w:r>
    </w:p>
    <w:p w14:paraId="300A37FA" w14:textId="77777777" w:rsidR="00ED6FE7" w:rsidRDefault="00ED6FE7">
      <w:pPr>
        <w:pStyle w:val="ConsPlusTitle"/>
        <w:jc w:val="center"/>
      </w:pPr>
      <w:r>
        <w:t>ИНФОРМАЦИОННОЙ БЕЗОПАСНОСТИ ДЕТЕЙ В РОССИЙСКОЙ ФЕДЕРАЦИИ</w:t>
      </w:r>
    </w:p>
    <w:p w14:paraId="1312515B" w14:textId="77777777" w:rsidR="00ED6FE7" w:rsidRDefault="00ED6FE7">
      <w:pPr>
        <w:pStyle w:val="ConsPlusNormal"/>
        <w:jc w:val="center"/>
      </w:pPr>
    </w:p>
    <w:p w14:paraId="40C7DA3D" w14:textId="77777777" w:rsidR="00ED6FE7" w:rsidRDefault="00ED6FE7">
      <w:pPr>
        <w:pStyle w:val="ConsPlusTitle"/>
        <w:jc w:val="center"/>
        <w:outlineLvl w:val="1"/>
      </w:pPr>
      <w:r>
        <w:t>I. О состоянии информационной безопасности детей</w:t>
      </w:r>
    </w:p>
    <w:p w14:paraId="4E0C2941" w14:textId="77777777" w:rsidR="00ED6FE7" w:rsidRDefault="00ED6FE7">
      <w:pPr>
        <w:pStyle w:val="ConsPlusTitle"/>
        <w:jc w:val="center"/>
      </w:pPr>
      <w:r>
        <w:t>в Российской Федерации</w:t>
      </w:r>
    </w:p>
    <w:p w14:paraId="43978D50" w14:textId="77777777" w:rsidR="00ED6FE7" w:rsidRDefault="00ED6FE7">
      <w:pPr>
        <w:pStyle w:val="ConsPlusNormal"/>
        <w:ind w:firstLine="540"/>
        <w:jc w:val="both"/>
      </w:pPr>
    </w:p>
    <w:p w14:paraId="281502B7" w14:textId="77777777" w:rsidR="00ED6FE7" w:rsidRDefault="00ED6FE7">
      <w:pPr>
        <w:pStyle w:val="ConsPlusNormal"/>
        <w:ind w:firstLine="540"/>
        <w:jc w:val="both"/>
      </w:pPr>
      <w:r>
        <w:t xml:space="preserve">В настоящее время население России составляет 146,4 </w:t>
      </w:r>
      <w:proofErr w:type="gramStart"/>
      <w:r>
        <w:t>млн.</w:t>
      </w:r>
      <w:proofErr w:type="gramEnd"/>
      <w:r>
        <w:t xml:space="preserve"> человек, из которых 30,2 млн. человек - несовершеннолетние (20,6 процента населения), из них 27 млн. человек (89,4 процента) являются активными пользователями информационно-телекоммуникационной сети "Интернет" (далее - сеть "Интернет").</w:t>
      </w:r>
    </w:p>
    <w:p w14:paraId="4915F95A" w14:textId="77777777" w:rsidR="00ED6FE7" w:rsidRDefault="00ED6FE7">
      <w:pPr>
        <w:pStyle w:val="ConsPlusNormal"/>
        <w:spacing w:before="220"/>
        <w:ind w:firstLine="540"/>
        <w:jc w:val="both"/>
      </w:pPr>
      <w:r>
        <w:t xml:space="preserve">Современные дети - первое поколение, чье взросление происходит на фоне стремительно развивающихся информационно-коммуникационных технологий. В своих </w:t>
      </w:r>
      <w:r>
        <w:lastRenderedPageBreak/>
        <w:t>привычках, ценностях и поведении в сети "Интернет" эта группа принципиально отличается от представителей более старшей аудитории (</w:t>
      </w:r>
      <w:proofErr w:type="gramStart"/>
      <w:r>
        <w:t>18 - 45</w:t>
      </w:r>
      <w:proofErr w:type="gramEnd"/>
      <w:r>
        <w:t xml:space="preserve"> лет). Их основными интересами являются общение в социальных сетях, просмотр видео и онлайн-игры.</w:t>
      </w:r>
    </w:p>
    <w:p w14:paraId="6B0BC77C" w14:textId="77777777" w:rsidR="00ED6FE7" w:rsidRDefault="00ED6FE7">
      <w:pPr>
        <w:pStyle w:val="ConsPlusNormal"/>
        <w:spacing w:before="220"/>
        <w:ind w:firstLine="540"/>
        <w:jc w:val="both"/>
      </w:pPr>
      <w:r>
        <w:t>Вместе с тем указанная аудитория является крайне уязвимой с точки зрения информационной безопасности. В связи с высокой степенью анонимности интернет-пространства и возможностью выстраивания общения с использованием нескольких профилей и псевдонимов риск проявления асоциальных форм поведения в цифровой среде увеличивается.</w:t>
      </w:r>
    </w:p>
    <w:p w14:paraId="3DF0DF6D" w14:textId="77777777" w:rsidR="00ED6FE7" w:rsidRDefault="00ED6FE7">
      <w:pPr>
        <w:pStyle w:val="ConsPlusNormal"/>
        <w:spacing w:before="220"/>
        <w:ind w:firstLine="540"/>
        <w:jc w:val="both"/>
      </w:pPr>
      <w:r>
        <w:t>Нестабильность эмоциональной сферы и низкий уровень критичности восприятия и обработки информационного потока детьми и подростками свидетельствуют о том, что именно дети и подростки находятся в группе потенциального риска для негативного воздействия и интернет-манипуляций с последующим вовлечением в деструктивную деятельность.</w:t>
      </w:r>
    </w:p>
    <w:p w14:paraId="5CB82A58" w14:textId="77777777" w:rsidR="00ED6FE7" w:rsidRDefault="00ED6FE7">
      <w:pPr>
        <w:pStyle w:val="ConsPlusNormal"/>
        <w:spacing w:before="220"/>
        <w:ind w:firstLine="540"/>
        <w:jc w:val="both"/>
      </w:pPr>
      <w:r>
        <w:t>Деструктивное информационное воздействие способствует развитию формирования у детей и подростков неправильного восприятия традиционных российских духовно-нравственных ценностей (далее - традиционные ценности), провоцирующего "психологический слом", следствием которого могут стать как депрессивное состояние, так и проявление девиантного поведения, повышенной агрессии к окружающим.</w:t>
      </w:r>
    </w:p>
    <w:p w14:paraId="203D5254" w14:textId="77777777" w:rsidR="00ED6FE7" w:rsidRDefault="00ED6FE7">
      <w:pPr>
        <w:pStyle w:val="ConsPlusNormal"/>
        <w:spacing w:before="220"/>
        <w:ind w:firstLine="540"/>
        <w:jc w:val="both"/>
      </w:pPr>
      <w:r>
        <w:t>В области виртуальной коммуникации дети подвержены рискам стать жертвой компьютерного мошенничества и вымогательства, вовлечения в сексуальную эксплуатацию, террористическую и экстремистскую деятельность, распространение наркотических средств, психотропных веществ и их прекурсоров, аналогов наркотических средств и психотропных веществ и новых потенциально опасных психотропных веществ посредством игровых активностей, а также в сообщества с нарушением общепринятых норм морали.</w:t>
      </w:r>
    </w:p>
    <w:p w14:paraId="6B8C2A9E" w14:textId="77777777" w:rsidR="00ED6FE7" w:rsidRDefault="00ED6FE7">
      <w:pPr>
        <w:pStyle w:val="ConsPlusNormal"/>
        <w:spacing w:before="220"/>
        <w:ind w:firstLine="540"/>
        <w:jc w:val="both"/>
      </w:pPr>
      <w:r>
        <w:t>Широкое распространение в цифровой среде получили деструктивные молодежные субкультуры, включая движения, связанные с вооруженным нападением на образовательные организации, популяризацией деятельности криминальных сообществ, продвижением преступных и антиобщественных действий, в том числе агрессивного, насильственного, суицидального, экстремального и экстремистского характера.</w:t>
      </w:r>
    </w:p>
    <w:p w14:paraId="7B4BE1E3" w14:textId="77777777" w:rsidR="00ED6FE7" w:rsidRDefault="00ED6FE7">
      <w:pPr>
        <w:pStyle w:val="ConsPlusNormal"/>
        <w:spacing w:before="220"/>
        <w:ind w:firstLine="540"/>
        <w:jc w:val="both"/>
      </w:pPr>
      <w:r>
        <w:t>Все большее распространение получает задействование сетевых платформ и мессенджеров для вовлечения детей в несогласованные публичные мероприятия (включая протестные акции), поскольку несовершеннолетние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2925B049" w14:textId="77777777" w:rsidR="00ED6FE7" w:rsidRDefault="00ED6FE7">
      <w:pPr>
        <w:pStyle w:val="ConsPlusNormal"/>
        <w:spacing w:before="220"/>
        <w:ind w:firstLine="540"/>
        <w:jc w:val="both"/>
      </w:pPr>
      <w:r>
        <w:t>Несформированность критического мышления обусловливает особую уязвимость детей перед воздействием такой информации, оказывает на несовершеннолетних психотравмирующее воздействие, способствует их виктимизации, вовлечению в деструктивную деятельность, усвоению ими антисоциальных ценностей и норм, побуждает их к совершению общественно опасных действий, способных причинить вред как самому ребенку, так и его окружению.</w:t>
      </w:r>
    </w:p>
    <w:p w14:paraId="25E8ACE0" w14:textId="77777777" w:rsidR="00ED6FE7" w:rsidRDefault="00ED6FE7">
      <w:pPr>
        <w:pStyle w:val="ConsPlusNormal"/>
        <w:spacing w:before="220"/>
        <w:ind w:firstLine="540"/>
        <w:jc w:val="both"/>
      </w:pPr>
      <w:r>
        <w:t>Постоянно возрастающие возможности социальных сетей вкупе с популярным трендом публичного самовыражения способствуют размещению детьми в открытом доступе в сети "Интернет" личной и семейной информации, которая нередко используется злоумышленниками в противоправных целях.</w:t>
      </w:r>
    </w:p>
    <w:p w14:paraId="6A3CC45F" w14:textId="77777777" w:rsidR="00ED6FE7" w:rsidRDefault="00ED6FE7">
      <w:pPr>
        <w:pStyle w:val="ConsPlusNormal"/>
        <w:spacing w:before="220"/>
        <w:ind w:firstLine="540"/>
        <w:jc w:val="both"/>
      </w:pPr>
      <w:r>
        <w:t xml:space="preserve">Несмотря на наличие правового регулирования, позволяющего оперативно реагировать на распространение в сети "Интернет" информации, распространение которой в Российской Федерации запрещено, а также разнообразного инструментария, направленного на защиту </w:t>
      </w:r>
      <w:r>
        <w:lastRenderedPageBreak/>
        <w:t>детей от информации, причиняющей вред здоровью и (или) развитию детей, обеспечения информационной безопасности детей можно достичь исключительно во взаимодействии с родительским сообществом посредством проведения информационных кампаний, постоянного информирования о существующих возможностях услуги "Родительский контроль", а также привлекая общественные и отраслевые организации в целях мониторинга сети "Интернет" на предмет наличия деструктивной информации.</w:t>
      </w:r>
    </w:p>
    <w:p w14:paraId="384656CA" w14:textId="77777777" w:rsidR="00ED6FE7" w:rsidRDefault="00ED6FE7">
      <w:pPr>
        <w:pStyle w:val="ConsPlusNormal"/>
        <w:spacing w:before="220"/>
        <w:ind w:firstLine="540"/>
        <w:jc w:val="both"/>
      </w:pPr>
      <w:r>
        <w:t>Обеспечению информационной безопасности детей в рамках настоящей Концепции будет способствовать разработка и принятие органами государственной власти и органами местного самоуправления комплексных решений, формирующих систему информационной безопасности детей, в том числе в части определения актуальных угроз и предотвращения их наступления, обеспечения приоритетности и эффективности принимаемых мер в реализации государственной политики в этой сфере, посредством разработки и принятия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7D7C5AE5" w14:textId="77777777" w:rsidR="00ED6FE7" w:rsidRDefault="00ED6FE7">
      <w:pPr>
        <w:pStyle w:val="ConsPlusNormal"/>
        <w:spacing w:before="220"/>
        <w:ind w:firstLine="540"/>
        <w:jc w:val="both"/>
      </w:pPr>
      <w:r>
        <w:t xml:space="preserve">Правовую основу настоящей Концепции составляют </w:t>
      </w:r>
      <w:hyperlink r:id="rId6">
        <w:r>
          <w:rPr>
            <w:color w:val="0000FF"/>
          </w:rPr>
          <w:t>Конституция</w:t>
        </w:r>
      </w:hyperlink>
      <w:r>
        <w:t xml:space="preserve"> Российской Федерации, Семейный </w:t>
      </w:r>
      <w:hyperlink r:id="rId7">
        <w:r>
          <w:rPr>
            <w:color w:val="0000FF"/>
          </w:rPr>
          <w:t>кодекс</w:t>
        </w:r>
      </w:hyperlink>
      <w:r>
        <w:t xml:space="preserve"> Российской Федерации, федеральные законы "</w:t>
      </w:r>
      <w:hyperlink r:id="rId8">
        <w:r>
          <w:rPr>
            <w:color w:val="0000FF"/>
          </w:rPr>
          <w:t>О защите детей</w:t>
        </w:r>
      </w:hyperlink>
      <w:r>
        <w:t xml:space="preserve"> от информации, причиняющей вред их здоровью и развитию", "</w:t>
      </w:r>
      <w:hyperlink r:id="rId9">
        <w:r>
          <w:rPr>
            <w:color w:val="0000FF"/>
          </w:rPr>
          <w:t>Об основных гарантиях</w:t>
        </w:r>
      </w:hyperlink>
      <w:r>
        <w:t xml:space="preserve"> прав ребенка в Российской Федерации", "</w:t>
      </w:r>
      <w:hyperlink r:id="rId10">
        <w:r>
          <w:rPr>
            <w:color w:val="0000FF"/>
          </w:rPr>
          <w:t>Об информации</w:t>
        </w:r>
      </w:hyperlink>
      <w:r>
        <w:t xml:space="preserve">, информационных технологиях и о защите информации" и другие федеральные законы, указы Президента Российской Федерации от 9 ноября 2022 г. </w:t>
      </w:r>
      <w:hyperlink r:id="rId11">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от 2 июля 2021 г. </w:t>
      </w:r>
      <w:hyperlink r:id="rId12">
        <w:r>
          <w:rPr>
            <w:color w:val="0000FF"/>
          </w:rPr>
          <w:t>N 400</w:t>
        </w:r>
      </w:hyperlink>
      <w:r>
        <w:t xml:space="preserve"> "О Стратегии национальной безопасности Российской Федерации", от 5 декабря 2016 г. </w:t>
      </w:r>
      <w:hyperlink r:id="rId13">
        <w:r>
          <w:rPr>
            <w:color w:val="0000FF"/>
          </w:rPr>
          <w:t>N 646</w:t>
        </w:r>
      </w:hyperlink>
      <w:r>
        <w:t xml:space="preserve"> "Об утверждении Доктрины информационной безопасности Российской Федерации", а также иные нормативные правовые акты Президента Российской Федерации и Правительства Российской Федерации, регулирующие в том числе вопросы информационной безопасности детей в Российской Федерации.</w:t>
      </w:r>
    </w:p>
    <w:p w14:paraId="26B80964" w14:textId="77777777" w:rsidR="00ED6FE7" w:rsidRDefault="00ED6FE7">
      <w:pPr>
        <w:pStyle w:val="ConsPlusNormal"/>
        <w:jc w:val="center"/>
      </w:pPr>
    </w:p>
    <w:p w14:paraId="7D4D0117" w14:textId="77777777" w:rsidR="00ED6FE7" w:rsidRDefault="00ED6FE7">
      <w:pPr>
        <w:pStyle w:val="ConsPlusTitle"/>
        <w:jc w:val="center"/>
        <w:outlineLvl w:val="1"/>
      </w:pPr>
      <w:r>
        <w:t>II. Основные принципы обеспечения информационной</w:t>
      </w:r>
    </w:p>
    <w:p w14:paraId="0E2FBF4D" w14:textId="77777777" w:rsidR="00ED6FE7" w:rsidRDefault="00ED6FE7">
      <w:pPr>
        <w:pStyle w:val="ConsPlusTitle"/>
        <w:jc w:val="center"/>
      </w:pPr>
      <w:r>
        <w:t>безопасности детей</w:t>
      </w:r>
    </w:p>
    <w:p w14:paraId="58CAAED5" w14:textId="77777777" w:rsidR="00ED6FE7" w:rsidRDefault="00ED6FE7">
      <w:pPr>
        <w:pStyle w:val="ConsPlusNormal"/>
        <w:ind w:firstLine="540"/>
        <w:jc w:val="both"/>
      </w:pPr>
    </w:p>
    <w:p w14:paraId="72A2149E" w14:textId="77777777" w:rsidR="00ED6FE7" w:rsidRDefault="00ED6FE7">
      <w:pPr>
        <w:pStyle w:val="ConsPlusNormal"/>
        <w:ind w:firstLine="540"/>
        <w:jc w:val="both"/>
      </w:pPr>
      <w:r>
        <w:t>Исходя из понимания информационной безопасности детей как состояния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w:t>
      </w:r>
    </w:p>
    <w:p w14:paraId="4EFDD92C" w14:textId="77777777" w:rsidR="00ED6FE7" w:rsidRDefault="00ED6FE7">
      <w:pPr>
        <w:pStyle w:val="ConsPlusNormal"/>
        <w:spacing w:before="220"/>
        <w:ind w:firstLine="540"/>
        <w:jc w:val="both"/>
      </w:pPr>
      <w:r>
        <w:t>укрепление ведущей роли государства в обеспечении информационной безопасности детей;</w:t>
      </w:r>
    </w:p>
    <w:p w14:paraId="7B815CD9" w14:textId="77777777" w:rsidR="00ED6FE7" w:rsidRDefault="00ED6FE7">
      <w:pPr>
        <w:pStyle w:val="ConsPlusNormal"/>
        <w:spacing w:before="220"/>
        <w:ind w:firstLine="540"/>
        <w:jc w:val="both"/>
      </w:pPr>
      <w:r>
        <w:t>сохранение и укрепление традиционных ценностей, противодействие распространению деструктивной информации;</w:t>
      </w:r>
    </w:p>
    <w:p w14:paraId="2CD3F84E" w14:textId="77777777" w:rsidR="00ED6FE7" w:rsidRDefault="00ED6FE7">
      <w:pPr>
        <w:pStyle w:val="ConsPlusNormal"/>
        <w:spacing w:before="220"/>
        <w:ind w:firstLine="540"/>
        <w:jc w:val="both"/>
      </w:pPr>
      <w:r>
        <w:t>ответственность родителей (законных представителей) за воспитание и развитие своих детей, включая заботу о здоровье, физическом, психическом, духовном и нравственном развитии своих детей;</w:t>
      </w:r>
    </w:p>
    <w:p w14:paraId="5AE98B65" w14:textId="77777777" w:rsidR="00ED6FE7" w:rsidRDefault="00ED6FE7">
      <w:pPr>
        <w:pStyle w:val="ConsPlusNormal"/>
        <w:spacing w:before="220"/>
        <w:ind w:firstLine="540"/>
        <w:jc w:val="both"/>
      </w:pPr>
      <w:r>
        <w:t>приоритетность прав и обязанностей родителей (законных представителей) в обеспечении информационной безопасности детей;</w:t>
      </w:r>
    </w:p>
    <w:p w14:paraId="4C959156" w14:textId="77777777" w:rsidR="00ED6FE7" w:rsidRDefault="00ED6FE7">
      <w:pPr>
        <w:pStyle w:val="ConsPlusNormal"/>
        <w:spacing w:before="220"/>
        <w:ind w:firstLine="540"/>
        <w:jc w:val="both"/>
      </w:pPr>
      <w:r>
        <w:t>ответственность государства за соблюдение законных интересов детей в информационной сфере;</w:t>
      </w:r>
    </w:p>
    <w:p w14:paraId="20F55C72" w14:textId="77777777" w:rsidR="00ED6FE7" w:rsidRDefault="00ED6FE7">
      <w:pPr>
        <w:pStyle w:val="ConsPlusNormal"/>
        <w:spacing w:before="220"/>
        <w:ind w:firstLine="540"/>
        <w:jc w:val="both"/>
      </w:pPr>
      <w:r>
        <w:lastRenderedPageBreak/>
        <w:t>необходимость формирования у детей умения ориентироваться в современной информационной среде;</w:t>
      </w:r>
    </w:p>
    <w:p w14:paraId="7FE850D6" w14:textId="77777777" w:rsidR="00ED6FE7" w:rsidRDefault="00ED6FE7">
      <w:pPr>
        <w:pStyle w:val="ConsPlusNormal"/>
        <w:spacing w:before="220"/>
        <w:ind w:firstLine="540"/>
        <w:jc w:val="both"/>
      </w:pPr>
      <w:r>
        <w:t>воспитание у детей навыков самостоятельного и критического мышления;</w:t>
      </w:r>
    </w:p>
    <w:p w14:paraId="0E721044" w14:textId="77777777" w:rsidR="00ED6FE7" w:rsidRDefault="00ED6FE7">
      <w:pPr>
        <w:pStyle w:val="ConsPlusNormal"/>
        <w:spacing w:before="220"/>
        <w:ind w:firstLine="540"/>
        <w:jc w:val="both"/>
      </w:pPr>
      <w:r>
        <w:t>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 способной причинить вред их здоровью и развитию;</w:t>
      </w:r>
    </w:p>
    <w:p w14:paraId="48E6B12E" w14:textId="77777777" w:rsidR="00ED6FE7" w:rsidRDefault="00ED6FE7">
      <w:pPr>
        <w:pStyle w:val="ConsPlusNormal"/>
        <w:spacing w:before="220"/>
        <w:ind w:firstLine="540"/>
        <w:jc w:val="both"/>
      </w:pPr>
      <w:r>
        <w:t>обучение детей вопросам информационной безопасности;</w:t>
      </w:r>
    </w:p>
    <w:p w14:paraId="55281F8E" w14:textId="77777777" w:rsidR="00ED6FE7" w:rsidRDefault="00ED6FE7">
      <w:pPr>
        <w:pStyle w:val="ConsPlusNormal"/>
        <w:spacing w:before="220"/>
        <w:ind w:firstLine="540"/>
        <w:jc w:val="both"/>
      </w:pPr>
      <w:r>
        <w:t>поддержка творческой деятельности детей в целях их самореализации в информационной среде;</w:t>
      </w:r>
    </w:p>
    <w:p w14:paraId="7F4F6F5C" w14:textId="77777777" w:rsidR="00ED6FE7" w:rsidRDefault="00ED6FE7">
      <w:pPr>
        <w:pStyle w:val="ConsPlusNormal"/>
        <w:spacing w:before="220"/>
        <w:ind w:firstLine="540"/>
        <w:jc w:val="both"/>
      </w:pPr>
      <w:r>
        <w:t>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14:paraId="25702864" w14:textId="77777777" w:rsidR="00ED6FE7" w:rsidRDefault="00ED6FE7">
      <w:pPr>
        <w:pStyle w:val="ConsPlusNormal"/>
        <w:spacing w:before="220"/>
        <w:ind w:firstLine="540"/>
        <w:jc w:val="both"/>
      </w:pPr>
      <w:r>
        <w:t>взаимодействие различных ведомств при реализации мероприятий, касающихся обеспечения информационной безопасности детей;</w:t>
      </w:r>
    </w:p>
    <w:p w14:paraId="5ACA437E" w14:textId="77777777" w:rsidR="00ED6FE7" w:rsidRDefault="00ED6FE7">
      <w:pPr>
        <w:pStyle w:val="ConsPlusNormal"/>
        <w:spacing w:before="220"/>
        <w:ind w:firstLine="540"/>
        <w:jc w:val="both"/>
      </w:pPr>
      <w:r>
        <w:t>обеспечение широкого доступа детей к историческому и культурному наследию России путем использования современных средств массовых коммуникаций;</w:t>
      </w:r>
    </w:p>
    <w:p w14:paraId="1C8C1756" w14:textId="77777777" w:rsidR="00ED6FE7" w:rsidRDefault="00ED6FE7">
      <w:pPr>
        <w:pStyle w:val="ConsPlusNormal"/>
        <w:spacing w:before="220"/>
        <w:ind w:firstLine="540"/>
        <w:jc w:val="both"/>
      </w:pPr>
      <w:r>
        <w:t>формирование у детей объективного представления о российской культуре как неотъемлемой части мировой цивилизации;</w:t>
      </w:r>
    </w:p>
    <w:p w14:paraId="4567FA8F" w14:textId="77777777" w:rsidR="00ED6FE7" w:rsidRDefault="00ED6FE7">
      <w:pPr>
        <w:pStyle w:val="ConsPlusNormal"/>
        <w:spacing w:before="220"/>
        <w:ind w:firstLine="540"/>
        <w:jc w:val="both"/>
      </w:pPr>
      <w:r>
        <w:t>безопасность использования интернет-технологий в образовательных организациях и местах, доступных для детей;</w:t>
      </w:r>
    </w:p>
    <w:p w14:paraId="41042241" w14:textId="77777777" w:rsidR="00ED6FE7" w:rsidRDefault="00ED6FE7">
      <w:pPr>
        <w:pStyle w:val="ConsPlusNormal"/>
        <w:spacing w:before="220"/>
        <w:ind w:firstLine="540"/>
        <w:jc w:val="both"/>
      </w:pPr>
      <w:r>
        <w:t>единство системы мер, направленных на обеспечение информационной безопасности детей, независимо от территориальных и ведомственных разграничений.</w:t>
      </w:r>
    </w:p>
    <w:p w14:paraId="56A2FD71" w14:textId="77777777" w:rsidR="00ED6FE7" w:rsidRDefault="00ED6FE7">
      <w:pPr>
        <w:pStyle w:val="ConsPlusNormal"/>
        <w:ind w:firstLine="540"/>
        <w:jc w:val="both"/>
      </w:pPr>
    </w:p>
    <w:p w14:paraId="45E1AC1F" w14:textId="77777777" w:rsidR="00ED6FE7" w:rsidRDefault="00ED6FE7">
      <w:pPr>
        <w:pStyle w:val="ConsPlusTitle"/>
        <w:jc w:val="center"/>
        <w:outlineLvl w:val="1"/>
      </w:pPr>
      <w:r>
        <w:t>III. Приоритетные задачи государственной политики в области</w:t>
      </w:r>
    </w:p>
    <w:p w14:paraId="7D94F374" w14:textId="77777777" w:rsidR="00ED6FE7" w:rsidRDefault="00ED6FE7">
      <w:pPr>
        <w:pStyle w:val="ConsPlusTitle"/>
        <w:jc w:val="center"/>
      </w:pPr>
      <w:r>
        <w:t>информационной безопасности детей</w:t>
      </w:r>
    </w:p>
    <w:p w14:paraId="564CB34F" w14:textId="77777777" w:rsidR="00ED6FE7" w:rsidRDefault="00ED6FE7">
      <w:pPr>
        <w:pStyle w:val="ConsPlusNormal"/>
        <w:ind w:firstLine="540"/>
        <w:jc w:val="both"/>
      </w:pPr>
    </w:p>
    <w:p w14:paraId="5787B570" w14:textId="77777777" w:rsidR="00ED6FE7" w:rsidRDefault="00ED6FE7">
      <w:pPr>
        <w:pStyle w:val="ConsPlusNormal"/>
        <w:ind w:firstLine="540"/>
        <w:jc w:val="both"/>
      </w:pPr>
      <w:r>
        <w:t>Стратегической целью государственной политики в области информационной безопасности детей является развитие безопасного информационного пространства, защита российского общества от деструктивного информационно-психологического воздействия.</w:t>
      </w:r>
    </w:p>
    <w:p w14:paraId="0C487E6E" w14:textId="77777777" w:rsidR="00ED6FE7" w:rsidRDefault="00ED6FE7">
      <w:pPr>
        <w:pStyle w:val="ConsPlusNormal"/>
        <w:spacing w:before="220"/>
        <w:ind w:firstLine="540"/>
        <w:jc w:val="both"/>
      </w:pPr>
      <w:r>
        <w:t>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w:t>
      </w:r>
    </w:p>
    <w:p w14:paraId="5426F549" w14:textId="77777777" w:rsidR="00ED6FE7" w:rsidRDefault="00ED6FE7">
      <w:pPr>
        <w:pStyle w:val="ConsPlusNormal"/>
        <w:spacing w:before="220"/>
        <w:ind w:firstLine="540"/>
        <w:jc w:val="both"/>
      </w:pPr>
      <w:r>
        <w:t>В связи с этим важнейшей задачей является налаживание согласованного взаимодействия семьи, главного института социализации и воспитания детей, с государством и всеми элементами современного медиарынка - производителями и распространителями контента, психолого-педагогическими экспертными сообществами и экспертными сообществами в области художественного образования.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 максимально безопасную для психического и физического развития и здоровья подрастающего поколения.</w:t>
      </w:r>
    </w:p>
    <w:p w14:paraId="759CDB9D" w14:textId="77777777" w:rsidR="00ED6FE7" w:rsidRDefault="00ED6FE7">
      <w:pPr>
        <w:pStyle w:val="ConsPlusNormal"/>
        <w:spacing w:before="220"/>
        <w:ind w:firstLine="540"/>
        <w:jc w:val="both"/>
      </w:pPr>
      <w:r>
        <w:t>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1DA21E08" w14:textId="77777777" w:rsidR="00ED6FE7" w:rsidRDefault="00ED6FE7">
      <w:pPr>
        <w:pStyle w:val="ConsPlusNormal"/>
        <w:spacing w:before="220"/>
        <w:ind w:firstLine="540"/>
        <w:jc w:val="both"/>
      </w:pPr>
      <w:r>
        <w:lastRenderedPageBreak/>
        <w:t>проведение мероприятий, направленных на повышение грамотности детей по вопросам информационной безопасности, формирование навыков законопослушного и ответственного поведения в цифровой среде;</w:t>
      </w:r>
    </w:p>
    <w:p w14:paraId="6F66E674" w14:textId="77777777" w:rsidR="00ED6FE7" w:rsidRDefault="00ED6FE7">
      <w:pPr>
        <w:pStyle w:val="ConsPlusNormal"/>
        <w:spacing w:before="220"/>
        <w:ind w:firstLine="540"/>
        <w:jc w:val="both"/>
      </w:pPr>
      <w:r>
        <w:t>совершенствование форм и методов обеспечения информационной безопасности детей в соответствии с целями государственной политики по сохранению и укреплению традиционных ценностей;</w:t>
      </w:r>
    </w:p>
    <w:p w14:paraId="59A3F044" w14:textId="77777777" w:rsidR="00ED6FE7" w:rsidRDefault="00ED6FE7">
      <w:pPr>
        <w:pStyle w:val="ConsPlusNormal"/>
        <w:spacing w:before="220"/>
        <w:ind w:firstLine="540"/>
        <w:jc w:val="both"/>
      </w:pPr>
      <w:r>
        <w:t>защита детей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Российской Федерации;</w:t>
      </w:r>
    </w:p>
    <w:p w14:paraId="014551ED" w14:textId="77777777" w:rsidR="00ED6FE7" w:rsidRDefault="00ED6FE7">
      <w:pPr>
        <w:pStyle w:val="ConsPlusNormal"/>
        <w:spacing w:before="220"/>
        <w:ind w:firstLine="540"/>
        <w:jc w:val="both"/>
      </w:pPr>
      <w:r>
        <w:t>совершенствование механизмов выявления и пресечения распространения деструктивной информации;</w:t>
      </w:r>
    </w:p>
    <w:p w14:paraId="5B648FD1" w14:textId="77777777" w:rsidR="00ED6FE7" w:rsidRDefault="00ED6FE7">
      <w:pPr>
        <w:pStyle w:val="ConsPlusNormal"/>
        <w:spacing w:before="220"/>
        <w:ind w:firstLine="540"/>
        <w:jc w:val="both"/>
      </w:pPr>
      <w:r>
        <w:t>расширение практики межведомственного взаимодействия субъектов профилактики в предупреждении социально опасного поведения детей;</w:t>
      </w:r>
    </w:p>
    <w:p w14:paraId="3BEE30E6" w14:textId="77777777" w:rsidR="00ED6FE7" w:rsidRDefault="00ED6FE7">
      <w:pPr>
        <w:pStyle w:val="ConsPlusNormal"/>
        <w:spacing w:before="220"/>
        <w:ind w:firstLine="540"/>
        <w:jc w:val="both"/>
      </w:pPr>
      <w:r>
        <w:t>развитие инфраструктуры, форм и методов первичной профилактики противоправного поведения подростков в сочетании с воспитательным воздействием в образовательных организациях;</w:t>
      </w:r>
    </w:p>
    <w:p w14:paraId="3BD6C30B" w14:textId="77777777" w:rsidR="00ED6FE7" w:rsidRDefault="00ED6FE7">
      <w:pPr>
        <w:pStyle w:val="ConsPlusNormal"/>
        <w:spacing w:before="220"/>
        <w:ind w:firstLine="540"/>
        <w:jc w:val="both"/>
      </w:pPr>
      <w:r>
        <w:t>обеспечение защищенности персональных данных детей, размещенных в сети "Интернет", от публичного доступа и (или) их несанкционированного использования;</w:t>
      </w:r>
    </w:p>
    <w:p w14:paraId="39054E85" w14:textId="77777777" w:rsidR="00ED6FE7" w:rsidRDefault="00ED6FE7">
      <w:pPr>
        <w:pStyle w:val="ConsPlusNormal"/>
        <w:spacing w:before="220"/>
        <w:ind w:firstLine="540"/>
        <w:jc w:val="both"/>
      </w:pPr>
      <w:r>
        <w:t>расширение спектра возможностей услуги "Родительский контроль" на стационарных и мобильных устройствах, которыми пользуется ребенок;</w:t>
      </w:r>
    </w:p>
    <w:p w14:paraId="1BA20FC6" w14:textId="77777777" w:rsidR="00ED6FE7" w:rsidRDefault="00ED6FE7">
      <w:pPr>
        <w:pStyle w:val="ConsPlusNormal"/>
        <w:spacing w:before="220"/>
        <w:ind w:firstLine="540"/>
        <w:jc w:val="both"/>
      </w:pPr>
      <w:r>
        <w:t>формирование у детей навыков самостоятельного и ответственного потребления информационной продукции;</w:t>
      </w:r>
    </w:p>
    <w:p w14:paraId="3343CF09" w14:textId="77777777" w:rsidR="00ED6FE7" w:rsidRDefault="00ED6FE7">
      <w:pPr>
        <w:pStyle w:val="ConsPlusNormal"/>
        <w:spacing w:before="220"/>
        <w:ind w:firstLine="540"/>
        <w:jc w:val="both"/>
      </w:pPr>
      <w:r>
        <w:t>повышение грамотности детей по вопросам информационной безопасности;</w:t>
      </w:r>
    </w:p>
    <w:p w14:paraId="4B6A5746" w14:textId="77777777" w:rsidR="00ED6FE7" w:rsidRDefault="00ED6FE7">
      <w:pPr>
        <w:pStyle w:val="ConsPlusNormal"/>
        <w:spacing w:before="220"/>
        <w:ind w:firstLine="540"/>
        <w:jc w:val="both"/>
      </w:pPr>
      <w:r>
        <w:t>воспитание детей в духе уважения к традиционным ценностям, ценностное, моральное и нравственно-этическое развитие детей;</w:t>
      </w:r>
    </w:p>
    <w:p w14:paraId="49A2EB73" w14:textId="77777777" w:rsidR="00ED6FE7" w:rsidRDefault="00ED6FE7">
      <w:pPr>
        <w:pStyle w:val="ConsPlusNormal"/>
        <w:spacing w:before="220"/>
        <w:ind w:firstLine="540"/>
        <w:jc w:val="both"/>
      </w:pPr>
      <w:r>
        <w:t>воспитание у детей ответственности за свою жизнь, здоровье и судьбу, изживание социального потребительства и инфантилизма;</w:t>
      </w:r>
    </w:p>
    <w:p w14:paraId="0A2F7E83" w14:textId="77777777" w:rsidR="00ED6FE7" w:rsidRDefault="00ED6FE7">
      <w:pPr>
        <w:pStyle w:val="ConsPlusNormal"/>
        <w:spacing w:before="220"/>
        <w:ind w:firstLine="540"/>
        <w:jc w:val="both"/>
      </w:pPr>
      <w:r>
        <w:t>усвоение детьми системы семейных ценностей и представлений о семье;</w:t>
      </w:r>
    </w:p>
    <w:p w14:paraId="5B1511FF" w14:textId="77777777" w:rsidR="00ED6FE7" w:rsidRDefault="00ED6FE7">
      <w:pPr>
        <w:pStyle w:val="ConsPlusNormal"/>
        <w:spacing w:before="220"/>
        <w:ind w:firstLine="540"/>
        <w:jc w:val="both"/>
      </w:pPr>
      <w:r>
        <w:t>развитие системы социальных и межличностных отношений и общения детей;</w:t>
      </w:r>
    </w:p>
    <w:p w14:paraId="52605C7F" w14:textId="77777777" w:rsidR="00ED6FE7" w:rsidRDefault="00ED6FE7">
      <w:pPr>
        <w:pStyle w:val="ConsPlusNormal"/>
        <w:spacing w:before="220"/>
        <w:ind w:firstLine="540"/>
        <w:jc w:val="both"/>
      </w:pPr>
      <w:r>
        <w:t>удовлетворение и развитие познавательных потребностей и интересов ребенка, детской любознательности и исследовательской активности;</w:t>
      </w:r>
    </w:p>
    <w:p w14:paraId="55C94D73" w14:textId="77777777" w:rsidR="00ED6FE7" w:rsidRDefault="00ED6FE7">
      <w:pPr>
        <w:pStyle w:val="ConsPlusNormal"/>
        <w:spacing w:before="220"/>
        <w:ind w:firstLine="540"/>
        <w:jc w:val="both"/>
      </w:pPr>
      <w:r>
        <w:t>развитие творческих способностей детей;</w:t>
      </w:r>
    </w:p>
    <w:p w14:paraId="26AD2266" w14:textId="77777777" w:rsidR="00ED6FE7" w:rsidRDefault="00ED6FE7">
      <w:pPr>
        <w:pStyle w:val="ConsPlusNormal"/>
        <w:spacing w:before="220"/>
        <w:ind w:firstLine="540"/>
        <w:jc w:val="both"/>
      </w:pPr>
      <w:r>
        <w:t>воспитание у детей толерантности;</w:t>
      </w:r>
    </w:p>
    <w:p w14:paraId="5B0D72ED" w14:textId="77777777" w:rsidR="00ED6FE7" w:rsidRDefault="00ED6FE7">
      <w:pPr>
        <w:pStyle w:val="ConsPlusNormal"/>
        <w:spacing w:before="220"/>
        <w:ind w:firstLine="540"/>
        <w:jc w:val="both"/>
      </w:pPr>
      <w:r>
        <w:t>поддержка проектов, направленных на продвижение традиционных ценностей в информационной среде;</w:t>
      </w:r>
    </w:p>
    <w:p w14:paraId="2DFEE011" w14:textId="77777777" w:rsidR="00ED6FE7" w:rsidRDefault="00ED6FE7">
      <w:pPr>
        <w:pStyle w:val="ConsPlusNormal"/>
        <w:spacing w:before="220"/>
        <w:ind w:firstLine="540"/>
        <w:jc w:val="both"/>
      </w:pPr>
      <w:r>
        <w:t>повышение родительских компетенций в сфере безопасного поведения детей в информационном пространстве.</w:t>
      </w:r>
    </w:p>
    <w:p w14:paraId="25E6AA38" w14:textId="77777777" w:rsidR="00ED6FE7" w:rsidRDefault="00ED6FE7">
      <w:pPr>
        <w:pStyle w:val="ConsPlusNormal"/>
        <w:spacing w:before="220"/>
        <w:ind w:firstLine="540"/>
        <w:jc w:val="both"/>
      </w:pPr>
      <w:r>
        <w:t xml:space="preserve">Кроме того, совместные усилия всех участников медиарынка должны быть направлены </w:t>
      </w:r>
      <w:r>
        <w:lastRenderedPageBreak/>
        <w:t>на минимизацию рисков десоциализации, развития и закрепления девиантного и противоправного поведения детей, включая такие недопустимые формы поведения, как:</w:t>
      </w:r>
    </w:p>
    <w:p w14:paraId="1D1CE91B" w14:textId="77777777" w:rsidR="00ED6FE7" w:rsidRDefault="00ED6FE7">
      <w:pPr>
        <w:pStyle w:val="ConsPlusNormal"/>
        <w:spacing w:before="220"/>
        <w:ind w:firstLine="540"/>
        <w:jc w:val="both"/>
      </w:pPr>
      <w:r>
        <w:t>агрессивное поведение, применение насилия и проявление жестокости по отношению к людям и животным;</w:t>
      </w:r>
    </w:p>
    <w:p w14:paraId="79278493" w14:textId="77777777" w:rsidR="00ED6FE7" w:rsidRDefault="00ED6FE7">
      <w:pPr>
        <w:pStyle w:val="ConsPlusNormal"/>
        <w:spacing w:before="220"/>
        <w:ind w:firstLine="540"/>
        <w:jc w:val="both"/>
      </w:pPr>
      <w:r>
        <w:t>совершение действий, представляющих угрозу жизни и (или) здоровью ребенка, в том числе причинение вреда своему здоровью, суицид;</w:t>
      </w:r>
    </w:p>
    <w:p w14:paraId="7C15FE73" w14:textId="77777777" w:rsidR="00ED6FE7" w:rsidRDefault="00ED6FE7">
      <w:pPr>
        <w:pStyle w:val="ConsPlusNormal"/>
        <w:spacing w:before="220"/>
        <w:ind w:firstLine="540"/>
        <w:jc w:val="both"/>
      </w:pPr>
      <w:r>
        <w:t>употребление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их основе;</w:t>
      </w:r>
    </w:p>
    <w:p w14:paraId="72CF7623" w14:textId="77777777" w:rsidR="00ED6FE7" w:rsidRDefault="00ED6FE7">
      <w:pPr>
        <w:pStyle w:val="ConsPlusNormal"/>
        <w:spacing w:before="220"/>
        <w:ind w:firstLine="540"/>
        <w:jc w:val="both"/>
      </w:pPr>
      <w:r>
        <w:t>занятие проституцией;</w:t>
      </w:r>
    </w:p>
    <w:p w14:paraId="1BF4205E" w14:textId="77777777" w:rsidR="00ED6FE7" w:rsidRDefault="00ED6FE7">
      <w:pPr>
        <w:pStyle w:val="ConsPlusNormal"/>
        <w:spacing w:before="220"/>
        <w:ind w:firstLine="540"/>
        <w:jc w:val="both"/>
      </w:pPr>
      <w:r>
        <w:t>иные виды противоправного поведения и (или) преступлений.</w:t>
      </w:r>
    </w:p>
    <w:p w14:paraId="7F8A6F2A" w14:textId="77777777" w:rsidR="00ED6FE7" w:rsidRDefault="00ED6FE7">
      <w:pPr>
        <w:pStyle w:val="ConsPlusNormal"/>
        <w:ind w:firstLine="540"/>
        <w:jc w:val="both"/>
      </w:pPr>
    </w:p>
    <w:p w14:paraId="7CD7A739" w14:textId="77777777" w:rsidR="00ED6FE7" w:rsidRDefault="00ED6FE7">
      <w:pPr>
        <w:pStyle w:val="ConsPlusTitle"/>
        <w:jc w:val="center"/>
        <w:outlineLvl w:val="1"/>
      </w:pPr>
      <w:r>
        <w:t>IV. Механизмы реализации государственной политики в области</w:t>
      </w:r>
    </w:p>
    <w:p w14:paraId="78373768" w14:textId="77777777" w:rsidR="00ED6FE7" w:rsidRDefault="00ED6FE7">
      <w:pPr>
        <w:pStyle w:val="ConsPlusTitle"/>
        <w:jc w:val="center"/>
      </w:pPr>
      <w:r>
        <w:t>информационной безопасности детей</w:t>
      </w:r>
    </w:p>
    <w:p w14:paraId="79557ACD" w14:textId="77777777" w:rsidR="00ED6FE7" w:rsidRDefault="00ED6FE7">
      <w:pPr>
        <w:pStyle w:val="ConsPlusNormal"/>
        <w:ind w:firstLine="540"/>
        <w:jc w:val="both"/>
      </w:pPr>
    </w:p>
    <w:p w14:paraId="5F550B93" w14:textId="77777777" w:rsidR="00ED6FE7" w:rsidRDefault="00ED6FE7">
      <w:pPr>
        <w:pStyle w:val="ConsPlusNormal"/>
        <w:ind w:firstLine="540"/>
        <w:jc w:val="both"/>
      </w:pPr>
      <w:r>
        <w:t>Анализ международного опыта показывает, что в мировой практике присутствуют 3 возможных варианта регулирования информационного потребления в целях обеспечения безопасности детей - государственное регулирование, саморегулирование медиа и сорегулирование медиа и государства. В каждой стране сделан выбор в пользу одного из 3 вариантов. Третий вариант имеет значительные преимущества перед первыми двумя вариантами, представляется наиболее эффективным и позволяет добиться желаемого успеха, если учитывает психолого-педагогические и художественно-культурные характеристики информационной продукции.</w:t>
      </w:r>
    </w:p>
    <w:p w14:paraId="5CA9DF0B" w14:textId="77777777" w:rsidR="00ED6FE7" w:rsidRDefault="00ED6FE7">
      <w:pPr>
        <w:pStyle w:val="ConsPlusNormal"/>
        <w:spacing w:before="220"/>
        <w:ind w:firstLine="540"/>
        <w:jc w:val="both"/>
      </w:pPr>
      <w:r>
        <w:t>Учет психолого-педагогического и художественно-культурного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 морально-нравственное и культурное развитие детей - участников глобального информационного процесса.</w:t>
      </w:r>
    </w:p>
    <w:p w14:paraId="7BDE7E43" w14:textId="77777777" w:rsidR="00ED6FE7" w:rsidRDefault="00ED6FE7">
      <w:pPr>
        <w:pStyle w:val="ConsPlusNormal"/>
        <w:spacing w:before="220"/>
        <w:ind w:firstLine="540"/>
        <w:jc w:val="both"/>
      </w:pPr>
      <w:r>
        <w:t xml:space="preserve">Возрастно-психологический подход к оценке вредного воздействия информационной продукции на психическое развитие, здоровье и психологическое благополучие детей, который лег в основу Федерального </w:t>
      </w:r>
      <w:hyperlink r:id="rId14">
        <w:r>
          <w:rPr>
            <w:color w:val="0000FF"/>
          </w:rPr>
          <w:t>закона</w:t>
        </w:r>
      </w:hyperlink>
      <w:r>
        <w:t xml:space="preserve"> "О защите детей от информации, причиняющей вред их здоровью и развитию", показал свою достаточно высокую эффективность.</w:t>
      </w:r>
    </w:p>
    <w:p w14:paraId="219EC54E" w14:textId="77777777" w:rsidR="00ED6FE7" w:rsidRDefault="00ED6FE7">
      <w:pPr>
        <w:pStyle w:val="ConsPlusNormal"/>
        <w:spacing w:before="220"/>
        <w:ind w:firstLine="540"/>
        <w:jc w:val="both"/>
      </w:pPr>
      <w:r>
        <w:t>Вместе с тем при возрастной маркировке информационной продукции необходимо учитывать, что ее основной задачей является не развернутая характеристика информационного продукта, а сигнализирование родителям о том, что он содержит информацию, которая может представлять угрозу для ребенка.</w:t>
      </w:r>
    </w:p>
    <w:p w14:paraId="630409A4" w14:textId="77777777" w:rsidR="00ED6FE7" w:rsidRDefault="00ED6FE7">
      <w:pPr>
        <w:pStyle w:val="ConsPlusNormal"/>
        <w:spacing w:before="220"/>
        <w:ind w:firstLine="540"/>
        <w:jc w:val="both"/>
      </w:pPr>
      <w:r>
        <w:t>Для обеспечения информационной безопасности детей наряду с запретом информационной продукции, которая может причинить вред развитию и здоровью ребенка, и ограничением доступа к ресурсам, содержащим противоправный контент, государству и обществу необходимо содействовать созданию условий, обеспечивающих позитивную социализацию и индивидуализацию ребенка, его психологическое благополучие и позитивное мировосприятие, а также на постоянной основе проводить мероприятия, направленные на повышение уровня грамотности детей по вопросам информационной безопасности, формирование критической оценки получаемых сведений, и информационные кампании, направленные как на обеспечение информационной безопасности детей, так и на привлечение внимания родителей (законных представителей) к вопросам информационной безопасности.</w:t>
      </w:r>
    </w:p>
    <w:p w14:paraId="2CF2BD49" w14:textId="77777777" w:rsidR="00ED6FE7" w:rsidRDefault="00ED6FE7">
      <w:pPr>
        <w:pStyle w:val="ConsPlusNormal"/>
        <w:spacing w:before="220"/>
        <w:ind w:firstLine="540"/>
        <w:jc w:val="both"/>
      </w:pPr>
      <w:r>
        <w:lastRenderedPageBreak/>
        <w:t>Необходимо продолжать деятельность по пресечению фактов незаконного распространения на территории страны информации:</w:t>
      </w:r>
    </w:p>
    <w:p w14:paraId="775451CA" w14:textId="77777777" w:rsidR="00ED6FE7" w:rsidRDefault="00ED6FE7">
      <w:pPr>
        <w:pStyle w:val="ConsPlusNormal"/>
        <w:spacing w:before="220"/>
        <w:ind w:firstLine="540"/>
        <w:jc w:val="both"/>
      </w:pPr>
      <w:r>
        <w:t>побуждающей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направленной на склонение или иное вовлечение детей в совершение таких действий;</w:t>
      </w:r>
    </w:p>
    <w:p w14:paraId="78D29C07" w14:textId="77777777" w:rsidR="00ED6FE7" w:rsidRDefault="00ED6FE7">
      <w:pPr>
        <w:pStyle w:val="ConsPlusNormal"/>
        <w:spacing w:before="220"/>
        <w:ind w:firstLine="540"/>
        <w:jc w:val="both"/>
      </w:pPr>
      <w:r>
        <w:t>способной вызвать у детей желание употребить наркотические средства, психотропные и (или) одурманивающие вещества, табачные изделия, никотиносодержащую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42B8BD3E" w14:textId="77777777" w:rsidR="00ED6FE7" w:rsidRDefault="00ED6FE7">
      <w:pPr>
        <w:pStyle w:val="ConsPlusNormal"/>
        <w:spacing w:before="220"/>
        <w:ind w:firstLine="540"/>
        <w:jc w:val="both"/>
      </w:pPr>
      <w:r>
        <w:t>основывающейся или оправдывающей допустимость насилия и (или) жестокости либо побуждающей осуществлять насильственные действия по отношению к людям или животным;</w:t>
      </w:r>
    </w:p>
    <w:p w14:paraId="4440C160" w14:textId="77777777" w:rsidR="00ED6FE7" w:rsidRDefault="00ED6FE7">
      <w:pPr>
        <w:pStyle w:val="ConsPlusNormal"/>
        <w:spacing w:before="220"/>
        <w:ind w:firstLine="540"/>
        <w:jc w:val="both"/>
      </w:pPr>
      <w:r>
        <w:t>содержащей изображение или описание сексуального насилия;</w:t>
      </w:r>
    </w:p>
    <w:p w14:paraId="03474F27" w14:textId="77777777" w:rsidR="00ED6FE7" w:rsidRDefault="00ED6FE7">
      <w:pPr>
        <w:pStyle w:val="ConsPlusNormal"/>
        <w:spacing w:before="220"/>
        <w:ind w:firstLine="540"/>
        <w:jc w:val="both"/>
      </w:pPr>
      <w:r>
        <w:t>отрицающей семейные ценности и формирующей неуважение к родителям и (или) другим членам семьи;</w:t>
      </w:r>
    </w:p>
    <w:p w14:paraId="61B44563" w14:textId="77777777" w:rsidR="00ED6FE7" w:rsidRDefault="00ED6FE7">
      <w:pPr>
        <w:pStyle w:val="ConsPlusNormal"/>
        <w:spacing w:before="220"/>
        <w:ind w:firstLine="540"/>
        <w:jc w:val="both"/>
      </w:pPr>
      <w:r>
        <w:t>пропагандирующей либо демонстрирующей нетрадиционные сексуальные отношения и (или) предпочтения;</w:t>
      </w:r>
    </w:p>
    <w:p w14:paraId="5BD6C5FA" w14:textId="77777777" w:rsidR="00ED6FE7" w:rsidRDefault="00ED6FE7">
      <w:pPr>
        <w:pStyle w:val="ConsPlusNormal"/>
        <w:spacing w:before="220"/>
        <w:ind w:firstLine="540"/>
        <w:jc w:val="both"/>
      </w:pPr>
      <w:r>
        <w:t>пропагандирующей педофилию;</w:t>
      </w:r>
    </w:p>
    <w:p w14:paraId="5975DE96" w14:textId="77777777" w:rsidR="00ED6FE7" w:rsidRDefault="00ED6FE7">
      <w:pPr>
        <w:pStyle w:val="ConsPlusNormal"/>
        <w:spacing w:before="220"/>
        <w:ind w:firstLine="540"/>
        <w:jc w:val="both"/>
      </w:pPr>
      <w:r>
        <w:t>способной вызвать у детей желание сменить пол;</w:t>
      </w:r>
    </w:p>
    <w:p w14:paraId="19E9075F" w14:textId="77777777" w:rsidR="00ED6FE7" w:rsidRDefault="00ED6FE7">
      <w:pPr>
        <w:pStyle w:val="ConsPlusNormal"/>
        <w:spacing w:before="220"/>
        <w:ind w:firstLine="540"/>
        <w:jc w:val="both"/>
      </w:pPr>
      <w:r>
        <w:t>оправдывающей противоправное поведение;</w:t>
      </w:r>
    </w:p>
    <w:p w14:paraId="1BCC8A0D" w14:textId="77777777" w:rsidR="00ED6FE7" w:rsidRDefault="00ED6FE7">
      <w:pPr>
        <w:pStyle w:val="ConsPlusNormal"/>
        <w:spacing w:before="220"/>
        <w:ind w:firstLine="540"/>
        <w:jc w:val="both"/>
      </w:pPr>
      <w:r>
        <w:t>содержащей нецензурную брань;</w:t>
      </w:r>
    </w:p>
    <w:p w14:paraId="10D8D397" w14:textId="77777777" w:rsidR="00ED6FE7" w:rsidRDefault="00ED6FE7">
      <w:pPr>
        <w:pStyle w:val="ConsPlusNormal"/>
        <w:spacing w:before="220"/>
        <w:ind w:firstLine="540"/>
        <w:jc w:val="both"/>
      </w:pPr>
      <w:r>
        <w:t>порнографического характера;</w:t>
      </w:r>
    </w:p>
    <w:p w14:paraId="693A0A8A" w14:textId="77777777" w:rsidR="00ED6FE7" w:rsidRDefault="00ED6FE7">
      <w:pPr>
        <w:pStyle w:val="ConsPlusNormal"/>
        <w:spacing w:before="220"/>
        <w:ind w:firstLine="540"/>
        <w:jc w:val="both"/>
      </w:pPr>
      <w:r>
        <w:t>содержащей сведения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72B3434B" w14:textId="77777777" w:rsidR="00ED6FE7" w:rsidRDefault="00ED6FE7">
      <w:pPr>
        <w:pStyle w:val="ConsPlusNormal"/>
        <w:spacing w:before="220"/>
        <w:ind w:firstLine="540"/>
        <w:jc w:val="both"/>
      </w:pPr>
      <w:r>
        <w:t>содержащейся в информационной продукции, произведенной иностранным агентом.</w:t>
      </w:r>
    </w:p>
    <w:p w14:paraId="62299B6A" w14:textId="77777777" w:rsidR="00ED6FE7" w:rsidRDefault="00ED6FE7">
      <w:pPr>
        <w:pStyle w:val="ConsPlusNormal"/>
        <w:spacing w:before="220"/>
        <w:ind w:firstLine="540"/>
        <w:jc w:val="both"/>
      </w:pPr>
      <w:r>
        <w:t>Важным элементом этого процесса может быть привлечение журналистских сообществ, организаций саморегулирования и общественных организаций.</w:t>
      </w:r>
    </w:p>
    <w:p w14:paraId="713C256B" w14:textId="77777777" w:rsidR="00ED6FE7" w:rsidRDefault="00ED6FE7">
      <w:pPr>
        <w:pStyle w:val="ConsPlusNormal"/>
        <w:spacing w:before="220"/>
        <w:ind w:firstLine="540"/>
        <w:jc w:val="both"/>
      </w:pPr>
      <w:r>
        <w:t xml:space="preserve">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 иных учреждений для несовершеннолетних, включая специализированные государственные детские и юношеские библиотеки. В связи с этим целесообразно предусмотреть внедрение эффективных современных технических и программных средств защиты детей от информации, причиняющей вред их здоровью, нравственному и духовному развитию, обеспечение соблюдения установленных правил гигиены и безопасности при пользовании компьютерной техникой. Для этого необходимо </w:t>
      </w:r>
      <w:r>
        <w:lastRenderedPageBreak/>
        <w:t>формирование механизма эффективного использования средств, выделяемых из федерального бюджета и бюджетов субъектов Российской Федерации на компьютеризацию общеобразовательных организаций и специализированных государственных детских и юношеских библиотек. Вместе с этим необходимо обеспечить в специализированных государственных детских и юношеских библиотеках (с сохранением осуществляемых ими в настоящее время функций) информационную безопасность детей, создавая для этого соответствующие технические и организационные условия.</w:t>
      </w:r>
    </w:p>
    <w:p w14:paraId="2B747A00" w14:textId="77777777" w:rsidR="00ED6FE7" w:rsidRDefault="00ED6FE7">
      <w:pPr>
        <w:pStyle w:val="ConsPlusNormal"/>
        <w:spacing w:before="220"/>
        <w:ind w:firstLine="540"/>
        <w:jc w:val="both"/>
      </w:pPr>
      <w:r>
        <w:t>Формированию безопасной информационной среды для детей будет способствовать и поддержка средств массовой информации и массовых коммуникаций, а также общественных движений и объединений, ассоциаций и движений родительской общественности, ассоциаций потребителей продукции средств массовой информации, телекоммуникационных услуг, осуществляющих функции наблюдения (мониторинга) и общественного контроля за соблюдением законодательства Российской Федерации о средствах массовой информации и о рекламе, а также производителей отечественной информационной продукции для детей, способствующей формированию у них социально одобряемых ценностно-моральных ориентиров, нравственной и правовой культуры, гражданственности и патриотизма в соответствии с традиционными ценностями.</w:t>
      </w:r>
    </w:p>
    <w:p w14:paraId="2E791CDB" w14:textId="77777777" w:rsidR="00ED6FE7" w:rsidRDefault="00ED6FE7">
      <w:pPr>
        <w:pStyle w:val="ConsPlusNormal"/>
        <w:spacing w:before="220"/>
        <w:ind w:firstLine="540"/>
        <w:jc w:val="both"/>
      </w:pPr>
      <w:r>
        <w:t>В целях формирования у детей и подростков правильного безопасного алгоритма поведения в сети "Интернет" необходимо:</w:t>
      </w:r>
    </w:p>
    <w:p w14:paraId="7754C2A4" w14:textId="77777777" w:rsidR="00ED6FE7" w:rsidRDefault="00ED6FE7">
      <w:pPr>
        <w:pStyle w:val="ConsPlusNormal"/>
        <w:spacing w:before="220"/>
        <w:ind w:firstLine="540"/>
        <w:jc w:val="both"/>
      </w:pPr>
      <w:r>
        <w:t>провести анализ образовательных программ, а также факультативных учебных предметов, курсов, дисциплин, предлагаемых образовательными организациями;</w:t>
      </w:r>
    </w:p>
    <w:p w14:paraId="09BBF98E" w14:textId="77777777" w:rsidR="00ED6FE7" w:rsidRDefault="00ED6FE7">
      <w:pPr>
        <w:pStyle w:val="ConsPlusNormal"/>
        <w:spacing w:before="220"/>
        <w:ind w:firstLine="540"/>
        <w:jc w:val="both"/>
      </w:pPr>
      <w:r>
        <w:t>сформировать и интегрировать в образовательный процесс уроки информационной безопасности и цифровой грамотности детей;</w:t>
      </w:r>
    </w:p>
    <w:p w14:paraId="0B616653" w14:textId="77777777" w:rsidR="00ED6FE7" w:rsidRDefault="00ED6FE7">
      <w:pPr>
        <w:pStyle w:val="ConsPlusNormal"/>
        <w:spacing w:before="220"/>
        <w:ind w:firstLine="540"/>
        <w:jc w:val="both"/>
      </w:pPr>
      <w:r>
        <w:t>проводить на постоянной основе просветительские мероприятия, направленные на информирование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(законных представителей), работников системы образования, специализированных государственных детских и юношеских библиотек и других специалистов, занятых обучением и воспитанием несовершеннолетних, организацией их досуга.</w:t>
      </w:r>
    </w:p>
    <w:p w14:paraId="329F384C" w14:textId="77777777" w:rsidR="00ED6FE7" w:rsidRDefault="00ED6FE7">
      <w:pPr>
        <w:pStyle w:val="ConsPlusNormal"/>
        <w:ind w:firstLine="540"/>
        <w:jc w:val="both"/>
      </w:pPr>
    </w:p>
    <w:p w14:paraId="213F93A7" w14:textId="77777777" w:rsidR="00ED6FE7" w:rsidRDefault="00ED6FE7">
      <w:pPr>
        <w:pStyle w:val="ConsPlusTitle"/>
        <w:jc w:val="center"/>
        <w:outlineLvl w:val="1"/>
      </w:pPr>
      <w:r>
        <w:t>V. Мониторинг состояния информационной безопасности детей</w:t>
      </w:r>
    </w:p>
    <w:p w14:paraId="1F10318E" w14:textId="77777777" w:rsidR="00ED6FE7" w:rsidRDefault="00ED6FE7">
      <w:pPr>
        <w:pStyle w:val="ConsPlusTitle"/>
        <w:jc w:val="center"/>
      </w:pPr>
      <w:r>
        <w:t>и ожидаемые результаты реализации настоящей Концепции</w:t>
      </w:r>
    </w:p>
    <w:p w14:paraId="4B49DDCA" w14:textId="77777777" w:rsidR="00ED6FE7" w:rsidRDefault="00ED6FE7">
      <w:pPr>
        <w:pStyle w:val="ConsPlusNormal"/>
        <w:ind w:firstLine="540"/>
        <w:jc w:val="both"/>
      </w:pPr>
    </w:p>
    <w:p w14:paraId="6BCE79FA" w14:textId="77777777" w:rsidR="00ED6FE7" w:rsidRDefault="00ED6FE7">
      <w:pPr>
        <w:pStyle w:val="ConsPlusNormal"/>
        <w:ind w:firstLine="540"/>
        <w:jc w:val="both"/>
      </w:pPr>
      <w:r>
        <w:t>Настоящая Концепция имеет бессрочный характер, мероприятия по ее реализации осуществляются на постоянной основе в рамках исполнения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6B2A65BA" w14:textId="77777777" w:rsidR="00ED6FE7" w:rsidRDefault="00ED6FE7">
      <w:pPr>
        <w:pStyle w:val="ConsPlusNormal"/>
        <w:spacing w:before="220"/>
        <w:ind w:firstLine="540"/>
        <w:jc w:val="both"/>
      </w:pPr>
      <w:r>
        <w:t>Оценка состояния информационной безопасности детей осуществляется по следующим показателям:</w:t>
      </w:r>
    </w:p>
    <w:p w14:paraId="548D7ECA" w14:textId="77777777" w:rsidR="00ED6FE7" w:rsidRDefault="00ED6FE7">
      <w:pPr>
        <w:pStyle w:val="ConsPlusNormal"/>
        <w:spacing w:before="220"/>
        <w:ind w:firstLine="540"/>
        <w:jc w:val="both"/>
      </w:pPr>
      <w:r>
        <w:t>количество субъектов Российской Федерации, на территориях которых разработан и реализуется перечень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5345ECB7" w14:textId="77777777" w:rsidR="00ED6FE7" w:rsidRDefault="00ED6FE7">
      <w:pPr>
        <w:pStyle w:val="ConsPlusNormal"/>
        <w:spacing w:before="220"/>
        <w:ind w:firstLine="540"/>
        <w:jc w:val="both"/>
      </w:pPr>
      <w:r>
        <w:t xml:space="preserve">количество детей, принявших участие в мероприятиях и (или) прошедших образовательные программы по вопросам информационной безопасности и (или) цифровой </w:t>
      </w:r>
      <w:r>
        <w:lastRenderedPageBreak/>
        <w:t>грамотности;</w:t>
      </w:r>
    </w:p>
    <w:p w14:paraId="3C970072" w14:textId="77777777" w:rsidR="00ED6FE7" w:rsidRDefault="00ED6FE7">
      <w:pPr>
        <w:pStyle w:val="ConsPlusNormal"/>
        <w:spacing w:before="220"/>
        <w:ind w:firstLine="540"/>
        <w:jc w:val="both"/>
      </w:pPr>
      <w:r>
        <w:t>количество педагогических работников, принявших участие в мероприятиях и (или) прошедших повышение квалификации в области обеспечения безопасности и развития детей в информационном пространстве;</w:t>
      </w:r>
    </w:p>
    <w:p w14:paraId="07F8F8B3" w14:textId="77777777" w:rsidR="00ED6FE7" w:rsidRDefault="00ED6FE7">
      <w:pPr>
        <w:pStyle w:val="ConsPlusNormal"/>
        <w:spacing w:before="220"/>
        <w:ind w:firstLine="540"/>
        <w:jc w:val="both"/>
      </w:pPr>
      <w:r>
        <w:t>количество родителей (законных представителей), проинформированных о существующих возможностях услуги "Родительский контроль";</w:t>
      </w:r>
    </w:p>
    <w:p w14:paraId="756991FD" w14:textId="77777777" w:rsidR="00ED6FE7" w:rsidRDefault="00ED6FE7">
      <w:pPr>
        <w:pStyle w:val="ConsPlusNormal"/>
        <w:spacing w:before="220"/>
        <w:ind w:firstLine="540"/>
        <w:jc w:val="both"/>
      </w:pPr>
      <w:r>
        <w:t>количество созданных для детей и подростков безопасных интернет-ресурсов, в том числе с привлечением волонтерских и общественных объединений, для внедрения позитивного контента;</w:t>
      </w:r>
    </w:p>
    <w:p w14:paraId="6E128221" w14:textId="77777777" w:rsidR="00ED6FE7" w:rsidRDefault="00ED6FE7">
      <w:pPr>
        <w:pStyle w:val="ConsPlusNormal"/>
        <w:spacing w:before="220"/>
        <w:ind w:firstLine="540"/>
        <w:jc w:val="both"/>
      </w:pPr>
      <w:r>
        <w:t>количество средств массовой информации, специализирующихся на производстве и распространении продукции для детей и подростков;</w:t>
      </w:r>
    </w:p>
    <w:p w14:paraId="5717297E" w14:textId="77777777" w:rsidR="00ED6FE7" w:rsidRDefault="00ED6FE7">
      <w:pPr>
        <w:pStyle w:val="ConsPlusNormal"/>
        <w:spacing w:before="220"/>
        <w:ind w:firstLine="540"/>
        <w:jc w:val="both"/>
      </w:pPr>
      <w:r>
        <w:t>количество поддержанных изданий для детей, а также социально значимых проектов печатных и электронных средств массовой информации, ориентированных на детей и подростков;</w:t>
      </w:r>
    </w:p>
    <w:p w14:paraId="2E9FAA34" w14:textId="77777777" w:rsidR="00ED6FE7" w:rsidRDefault="00ED6FE7">
      <w:pPr>
        <w:pStyle w:val="ConsPlusNormal"/>
        <w:spacing w:before="220"/>
        <w:ind w:firstLine="540"/>
        <w:jc w:val="both"/>
      </w:pPr>
      <w:r>
        <w:t>количество обучающихся и педагогических работников, охваченных обучающими уроками по вопросам защиты персональных данных, в том числе дистанционным способом;</w:t>
      </w:r>
    </w:p>
    <w:p w14:paraId="3E516827" w14:textId="77777777" w:rsidR="00ED6FE7" w:rsidRDefault="00ED6FE7">
      <w:pPr>
        <w:pStyle w:val="ConsPlusNormal"/>
        <w:spacing w:before="220"/>
        <w:ind w:firstLine="540"/>
        <w:jc w:val="both"/>
      </w:pPr>
      <w:r>
        <w:t>количество установленных и пресеченных фактов вовлечения несовершеннолетних через социальные сети в совершение действий, представляющих опасность для их жизни и здоровья;</w:t>
      </w:r>
    </w:p>
    <w:p w14:paraId="54158326" w14:textId="77777777" w:rsidR="00ED6FE7" w:rsidRDefault="00ED6FE7">
      <w:pPr>
        <w:pStyle w:val="ConsPlusNormal"/>
        <w:spacing w:before="220"/>
        <w:ind w:firstLine="540"/>
        <w:jc w:val="both"/>
      </w:pPr>
      <w:r>
        <w:t>достаточность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5855209F" w14:textId="77777777" w:rsidR="00ED6FE7" w:rsidRDefault="00ED6FE7">
      <w:pPr>
        <w:pStyle w:val="ConsPlusNormal"/>
        <w:spacing w:before="220"/>
        <w:ind w:firstLine="540"/>
        <w:jc w:val="both"/>
      </w:pPr>
      <w:r>
        <w:t>достаточность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реализуемых субъектами Российской Федерации.</w:t>
      </w:r>
    </w:p>
    <w:p w14:paraId="54D1491B" w14:textId="77777777" w:rsidR="00ED6FE7" w:rsidRDefault="00ED6FE7">
      <w:pPr>
        <w:pStyle w:val="ConsPlusNormal"/>
        <w:spacing w:before="220"/>
        <w:ind w:firstLine="540"/>
        <w:jc w:val="both"/>
      </w:pPr>
      <w:r>
        <w:t>Ожидаемыми результатами реализации настоящей Концепции являются:</w:t>
      </w:r>
    </w:p>
    <w:p w14:paraId="7BEE6660" w14:textId="77777777" w:rsidR="00ED6FE7" w:rsidRDefault="00ED6FE7">
      <w:pPr>
        <w:pStyle w:val="ConsPlusNormal"/>
        <w:spacing w:before="220"/>
        <w:ind w:firstLine="540"/>
        <w:jc w:val="both"/>
      </w:pPr>
      <w:r>
        <w:t>повышение уровня информационной безопасности и цифровой грамотности детей;</w:t>
      </w:r>
    </w:p>
    <w:p w14:paraId="03DA5B5A" w14:textId="77777777" w:rsidR="00ED6FE7" w:rsidRDefault="00ED6FE7">
      <w:pPr>
        <w:pStyle w:val="ConsPlusNormal"/>
        <w:spacing w:before="220"/>
        <w:ind w:firstLine="540"/>
        <w:jc w:val="both"/>
      </w:pPr>
      <w:r>
        <w:t>формирование среди детей устойчивого спроса на получение высококачественной информационной продукции;</w:t>
      </w:r>
    </w:p>
    <w:p w14:paraId="6AEF4384" w14:textId="77777777" w:rsidR="00ED6FE7" w:rsidRDefault="00ED6FE7">
      <w:pPr>
        <w:pStyle w:val="ConsPlusNormal"/>
        <w:spacing w:before="220"/>
        <w:ind w:firstLine="540"/>
        <w:jc w:val="both"/>
      </w:pPr>
      <w:r>
        <w:t>повышение охвата педагогических работников мероприятиями в области обеспечения безопасности и развития детей в информационном пространстве;</w:t>
      </w:r>
    </w:p>
    <w:p w14:paraId="77FE0527" w14:textId="77777777" w:rsidR="00ED6FE7" w:rsidRDefault="00ED6FE7">
      <w:pPr>
        <w:pStyle w:val="ConsPlusNormal"/>
        <w:spacing w:before="220"/>
        <w:ind w:firstLine="540"/>
        <w:jc w:val="both"/>
      </w:pPr>
      <w:r>
        <w:t>увеличение числа родителей (законных представителей), проинформированных о существующих возможностях услуги "Родительский контроль";</w:t>
      </w:r>
    </w:p>
    <w:p w14:paraId="6718A014" w14:textId="77777777" w:rsidR="00ED6FE7" w:rsidRDefault="00ED6FE7">
      <w:pPr>
        <w:pStyle w:val="ConsPlusNormal"/>
        <w:spacing w:before="220"/>
        <w:ind w:firstLine="540"/>
        <w:jc w:val="both"/>
      </w:pPr>
      <w:r>
        <w:t>сокращение числа детей, пострадавших от жестокого обращения и травли, в том числе в сети "Интернет";</w:t>
      </w:r>
    </w:p>
    <w:p w14:paraId="36C2034C" w14:textId="77777777" w:rsidR="00ED6FE7" w:rsidRDefault="00ED6FE7">
      <w:pPr>
        <w:pStyle w:val="ConsPlusNormal"/>
        <w:spacing w:before="220"/>
        <w:ind w:firstLine="540"/>
        <w:jc w:val="both"/>
      </w:pPr>
      <w:r>
        <w:t>снижение фактов вовлеченности несовершеннолетних в деструктивные группы с использованием сети "Интернет";</w:t>
      </w:r>
    </w:p>
    <w:p w14:paraId="4C0540E4" w14:textId="77777777" w:rsidR="00ED6FE7" w:rsidRDefault="00ED6FE7">
      <w:pPr>
        <w:pStyle w:val="ConsPlusNormal"/>
        <w:spacing w:before="220"/>
        <w:ind w:firstLine="540"/>
        <w:jc w:val="both"/>
      </w:pPr>
      <w:r>
        <w:t>сокращение количества информации, причиняющей вред здоровью и (или) развитию детей;</w:t>
      </w:r>
    </w:p>
    <w:p w14:paraId="00975335" w14:textId="77777777" w:rsidR="00ED6FE7" w:rsidRDefault="00ED6FE7">
      <w:pPr>
        <w:pStyle w:val="ConsPlusNormal"/>
        <w:spacing w:before="220"/>
        <w:ind w:firstLine="540"/>
        <w:jc w:val="both"/>
      </w:pPr>
      <w:r>
        <w:lastRenderedPageBreak/>
        <w:t>увеличение в сети "Интернет" контента, направленного на формирование у детей традиционных ценностей.</w:t>
      </w:r>
    </w:p>
    <w:p w14:paraId="485FCCB4" w14:textId="77777777" w:rsidR="00ED6FE7" w:rsidRDefault="00ED6FE7">
      <w:pPr>
        <w:pStyle w:val="ConsPlusNormal"/>
        <w:jc w:val="both"/>
      </w:pPr>
    </w:p>
    <w:p w14:paraId="1E3CF4EE" w14:textId="77777777" w:rsidR="00ED6FE7" w:rsidRDefault="00ED6FE7">
      <w:pPr>
        <w:pStyle w:val="ConsPlusNormal"/>
        <w:jc w:val="both"/>
      </w:pPr>
    </w:p>
    <w:p w14:paraId="238CFDBE" w14:textId="77777777" w:rsidR="00ED6FE7" w:rsidRDefault="00ED6FE7">
      <w:pPr>
        <w:pStyle w:val="ConsPlusNormal"/>
        <w:pBdr>
          <w:bottom w:val="single" w:sz="6" w:space="0" w:color="auto"/>
        </w:pBdr>
        <w:spacing w:before="100" w:after="100"/>
        <w:jc w:val="both"/>
        <w:rPr>
          <w:sz w:val="2"/>
          <w:szCs w:val="2"/>
        </w:rPr>
      </w:pPr>
    </w:p>
    <w:p w14:paraId="03297E94" w14:textId="77777777" w:rsidR="00B70B64" w:rsidRDefault="00B70B64"/>
    <w:sectPr w:rsidR="00B70B64" w:rsidSect="00ED6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E7"/>
    <w:rsid w:val="0049007D"/>
    <w:rsid w:val="00B70B64"/>
    <w:rsid w:val="00BA1690"/>
    <w:rsid w:val="00ED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DECE"/>
  <w15:chartTrackingRefBased/>
  <w15:docId w15:val="{94037B58-B8F3-4B48-8AB6-F61026C4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6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D6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D6F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D6F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D6F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D6F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6F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6F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6F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F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D6F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D6F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D6F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D6F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D6F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6FE7"/>
    <w:rPr>
      <w:rFonts w:eastAsiaTheme="majorEastAsia" w:cstheme="majorBidi"/>
      <w:color w:val="595959" w:themeColor="text1" w:themeTint="A6"/>
    </w:rPr>
  </w:style>
  <w:style w:type="character" w:customStyle="1" w:styleId="80">
    <w:name w:val="Заголовок 8 Знак"/>
    <w:basedOn w:val="a0"/>
    <w:link w:val="8"/>
    <w:uiPriority w:val="9"/>
    <w:semiHidden/>
    <w:rsid w:val="00ED6F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6FE7"/>
    <w:rPr>
      <w:rFonts w:eastAsiaTheme="majorEastAsia" w:cstheme="majorBidi"/>
      <w:color w:val="272727" w:themeColor="text1" w:themeTint="D8"/>
    </w:rPr>
  </w:style>
  <w:style w:type="paragraph" w:styleId="a3">
    <w:name w:val="Title"/>
    <w:basedOn w:val="a"/>
    <w:next w:val="a"/>
    <w:link w:val="a4"/>
    <w:uiPriority w:val="10"/>
    <w:qFormat/>
    <w:rsid w:val="00ED6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6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F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6F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6FE7"/>
    <w:pPr>
      <w:spacing w:before="160"/>
      <w:jc w:val="center"/>
    </w:pPr>
    <w:rPr>
      <w:i/>
      <w:iCs/>
      <w:color w:val="404040" w:themeColor="text1" w:themeTint="BF"/>
    </w:rPr>
  </w:style>
  <w:style w:type="character" w:customStyle="1" w:styleId="22">
    <w:name w:val="Цитата 2 Знак"/>
    <w:basedOn w:val="a0"/>
    <w:link w:val="21"/>
    <w:uiPriority w:val="29"/>
    <w:rsid w:val="00ED6FE7"/>
    <w:rPr>
      <w:i/>
      <w:iCs/>
      <w:color w:val="404040" w:themeColor="text1" w:themeTint="BF"/>
    </w:rPr>
  </w:style>
  <w:style w:type="paragraph" w:styleId="a7">
    <w:name w:val="List Paragraph"/>
    <w:basedOn w:val="a"/>
    <w:uiPriority w:val="34"/>
    <w:qFormat/>
    <w:rsid w:val="00ED6FE7"/>
    <w:pPr>
      <w:ind w:left="720"/>
      <w:contextualSpacing/>
    </w:pPr>
  </w:style>
  <w:style w:type="character" w:styleId="a8">
    <w:name w:val="Intense Emphasis"/>
    <w:basedOn w:val="a0"/>
    <w:uiPriority w:val="21"/>
    <w:qFormat/>
    <w:rsid w:val="00ED6FE7"/>
    <w:rPr>
      <w:i/>
      <w:iCs/>
      <w:color w:val="0F4761" w:themeColor="accent1" w:themeShade="BF"/>
    </w:rPr>
  </w:style>
  <w:style w:type="paragraph" w:styleId="a9">
    <w:name w:val="Intense Quote"/>
    <w:basedOn w:val="a"/>
    <w:next w:val="a"/>
    <w:link w:val="aa"/>
    <w:uiPriority w:val="30"/>
    <w:qFormat/>
    <w:rsid w:val="00ED6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D6FE7"/>
    <w:rPr>
      <w:i/>
      <w:iCs/>
      <w:color w:val="0F4761" w:themeColor="accent1" w:themeShade="BF"/>
    </w:rPr>
  </w:style>
  <w:style w:type="character" w:styleId="ab">
    <w:name w:val="Intense Reference"/>
    <w:basedOn w:val="a0"/>
    <w:uiPriority w:val="32"/>
    <w:qFormat/>
    <w:rsid w:val="00ED6FE7"/>
    <w:rPr>
      <w:b/>
      <w:bCs/>
      <w:smallCaps/>
      <w:color w:val="0F4761" w:themeColor="accent1" w:themeShade="BF"/>
      <w:spacing w:val="5"/>
    </w:rPr>
  </w:style>
  <w:style w:type="paragraph" w:customStyle="1" w:styleId="ConsPlusNormal">
    <w:name w:val="ConsPlusNormal"/>
    <w:rsid w:val="00ED6FE7"/>
    <w:pPr>
      <w:widowControl w:val="0"/>
      <w:autoSpaceDE w:val="0"/>
      <w:autoSpaceDN w:val="0"/>
      <w:spacing w:after="0" w:line="240" w:lineRule="auto"/>
    </w:pPr>
    <w:rPr>
      <w:rFonts w:ascii="Aptos" w:eastAsiaTheme="minorEastAsia" w:hAnsi="Aptos" w:cs="Aptos"/>
      <w:szCs w:val="24"/>
      <w:lang w:eastAsia="ru-RU"/>
    </w:rPr>
  </w:style>
  <w:style w:type="paragraph" w:customStyle="1" w:styleId="ConsPlusTitle">
    <w:name w:val="ConsPlusTitle"/>
    <w:rsid w:val="00ED6FE7"/>
    <w:pPr>
      <w:widowControl w:val="0"/>
      <w:autoSpaceDE w:val="0"/>
      <w:autoSpaceDN w:val="0"/>
      <w:spacing w:after="0" w:line="240" w:lineRule="auto"/>
    </w:pPr>
    <w:rPr>
      <w:rFonts w:ascii="Aptos" w:eastAsiaTheme="minorEastAsia" w:hAnsi="Aptos" w:cs="Aptos"/>
      <w:b/>
      <w:szCs w:val="24"/>
      <w:lang w:eastAsia="ru-RU"/>
    </w:rPr>
  </w:style>
  <w:style w:type="paragraph" w:customStyle="1" w:styleId="ConsPlusTitlePage">
    <w:name w:val="ConsPlusTitlePage"/>
    <w:rsid w:val="00ED6FE7"/>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1500" TargetMode="External"/><Relationship Id="rId13" Type="http://schemas.openxmlformats.org/officeDocument/2006/relationships/hyperlink" Target="https://login.consultant.ru/link/?req=doc&amp;base=RZR&amp;n=208191"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91403" TargetMode="External"/><Relationship Id="rId12" Type="http://schemas.openxmlformats.org/officeDocument/2006/relationships/hyperlink" Target="https://login.consultant.ru/link/?req=doc&amp;base=RZR&amp;n=38927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2875" TargetMode="External"/><Relationship Id="rId11" Type="http://schemas.openxmlformats.org/officeDocument/2006/relationships/hyperlink" Target="https://login.consultant.ru/link/?req=doc&amp;base=RZR&amp;n=430906" TargetMode="External"/><Relationship Id="rId5" Type="http://schemas.openxmlformats.org/officeDocument/2006/relationships/hyperlink" Target="https://login.consultant.ru/link/?req=doc&amp;base=RZR&amp;n=190009" TargetMode="External"/><Relationship Id="rId15" Type="http://schemas.openxmlformats.org/officeDocument/2006/relationships/fontTable" Target="fontTable.xml"/><Relationship Id="rId10" Type="http://schemas.openxmlformats.org/officeDocument/2006/relationships/hyperlink" Target="https://login.consultant.ru/link/?req=doc&amp;base=RZR&amp;n=491418&amp;dst=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1501&amp;dst=100098" TargetMode="External"/><Relationship Id="rId14" Type="http://schemas.openxmlformats.org/officeDocument/2006/relationships/hyperlink" Target="https://login.consultant.ru/link/?req=doc&amp;base=RZR&amp;n=491500&amp;dst=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3819</Words>
  <Characters>21771</Characters>
  <Application>Microsoft Office Word</Application>
  <DocSecurity>0</DocSecurity>
  <Lines>181</Lines>
  <Paragraphs>51</Paragraphs>
  <ScaleCrop>false</ScaleCrop>
  <Company>Reanimator Extreme Edition</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2024-12-17T12:59:00Z</dcterms:created>
  <dcterms:modified xsi:type="dcterms:W3CDTF">2024-12-17T13:01:00Z</dcterms:modified>
</cp:coreProperties>
</file>